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75" w:rsidRDefault="00D32875" w:rsidP="00D32875">
      <w:pPr>
        <w:spacing w:after="0" w:line="240" w:lineRule="auto"/>
        <w:ind w:right="-401" w:hanging="5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образовательное учреждение дополнительного образования детей</w:t>
      </w:r>
    </w:p>
    <w:p w:rsidR="00D32875" w:rsidRDefault="00D32875" w:rsidP="00D32875">
      <w:pPr>
        <w:pBdr>
          <w:bottom w:val="single" w:sz="12" w:space="1" w:color="auto"/>
        </w:pBdr>
        <w:spacing w:after="0" w:line="240" w:lineRule="auto"/>
        <w:ind w:right="-77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«КРАСНОГОРСКАЯ ДЕТСКАЯ МУЗЫКАЛЬНАЯ ШКОЛА»</w:t>
      </w: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Pr="00E94B09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ДОПОЛНИТЕЛЬНАЯ  ОБЩЕРАЗВИВАЮЩАЯ ОБЩЕОБРАЗОВАТЕЛЬНАЯ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ПРОГРАММА </w:t>
      </w:r>
    </w:p>
    <w:p w:rsidR="00D32875" w:rsidRPr="00E94B09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D32875" w:rsidRPr="00E94B09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="003A4E23">
        <w:rPr>
          <w:rFonts w:ascii="Times New Roman" w:eastAsia="Times New Roman" w:hAnsi="Times New Roman"/>
          <w:b/>
          <w:color w:val="000000"/>
          <w:sz w:val="28"/>
          <w:szCs w:val="28"/>
        </w:rPr>
        <w:t>СИНТЕЗАТОР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D32875" w:rsidRPr="00E94B09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E34BB" w:rsidRDefault="006E34BB"/>
    <w:p w:rsidR="00D32875" w:rsidRDefault="00D32875"/>
    <w:p w:rsidR="00D32875" w:rsidRDefault="00D32875"/>
    <w:p w:rsidR="00D32875" w:rsidRDefault="00D32875"/>
    <w:p w:rsidR="00D32875" w:rsidRDefault="00D32875"/>
    <w:p w:rsidR="00D32875" w:rsidRDefault="00D32875"/>
    <w:p w:rsidR="00D32875" w:rsidRDefault="00D32875"/>
    <w:p w:rsidR="00D32875" w:rsidRDefault="00D32875"/>
    <w:p w:rsidR="00D32875" w:rsidRDefault="00D32875"/>
    <w:p w:rsidR="00D32875" w:rsidRDefault="00D32875"/>
    <w:p w:rsidR="00D32875" w:rsidRPr="0022312C" w:rsidRDefault="00D32875" w:rsidP="00D32875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12C">
        <w:rPr>
          <w:rFonts w:ascii="Times New Roman" w:hAnsi="Times New Roman" w:cs="Times New Roman"/>
          <w:sz w:val="28"/>
          <w:szCs w:val="28"/>
        </w:rPr>
        <w:t>2014г.</w:t>
      </w:r>
    </w:p>
    <w:p w:rsidR="00D32875" w:rsidRDefault="00D32875" w:rsidP="00D32875"/>
    <w:p w:rsidR="00D32875" w:rsidRDefault="00D32875" w:rsidP="00D32875"/>
    <w:p w:rsidR="00D32875" w:rsidRDefault="00D32875" w:rsidP="00D32875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D32875" w:rsidRDefault="00D32875"/>
    <w:p w:rsidR="00D32875" w:rsidRDefault="00D32875"/>
    <w:p w:rsidR="00D32875" w:rsidRDefault="00D32875"/>
    <w:p w:rsidR="00D32875" w:rsidRDefault="00D32875" w:rsidP="00D32875">
      <w:pPr>
        <w:jc w:val="center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 Пояснительная  записка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II Планируемые результаты освоения </w:t>
      </w:r>
      <w:proofErr w:type="gramStart"/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обучающимися</w:t>
      </w:r>
      <w:proofErr w:type="gramEnd"/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ОП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III Учебный план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IV График образовательного процесса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V Программы учебных предметов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VI Система и критерии оценок промежуточной и итоговой аттестации результатов освоения ОП </w:t>
      </w:r>
      <w:proofErr w:type="gramStart"/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обучающимися</w:t>
      </w:r>
      <w:proofErr w:type="gramEnd"/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VII Программа творческой, методической и культурно-просветительской деятельности ОУ</w:t>
      </w: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Pr="00B56851" w:rsidRDefault="008F5072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>I Пояснительная  записка</w:t>
      </w:r>
    </w:p>
    <w:p w:rsidR="00024636" w:rsidRPr="00B56851" w:rsidRDefault="008F5072" w:rsidP="00024636">
      <w:pPr>
        <w:shd w:val="clear" w:color="auto" w:fill="FFFFFF"/>
        <w:spacing w:after="0" w:line="240" w:lineRule="auto"/>
        <w:ind w:left="24" w:right="24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одержани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общеразвивающей программы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A4E23">
        <w:rPr>
          <w:rFonts w:ascii="Times New Roman" w:hAnsi="Times New Roman" w:cs="Times New Roman"/>
          <w:color w:val="000000"/>
          <w:sz w:val="24"/>
          <w:szCs w:val="24"/>
        </w:rPr>
        <w:t>Синтезатор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(далее ОП)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обеспечива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024636" w:rsidRPr="00B56851" w:rsidRDefault="008F5072" w:rsidP="008F5072">
      <w:pPr>
        <w:shd w:val="clear" w:color="auto" w:fill="FFFFFF"/>
        <w:spacing w:after="0" w:line="240" w:lineRule="auto"/>
        <w:ind w:left="504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  реализу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посредством:</w:t>
      </w:r>
    </w:p>
    <w:p w:rsidR="00024636" w:rsidRPr="00B56851" w:rsidRDefault="00024636" w:rsidP="00524C4F">
      <w:pPr>
        <w:shd w:val="clear" w:color="auto" w:fill="FFFFFF"/>
        <w:spacing w:after="0" w:line="240" w:lineRule="auto"/>
        <w:ind w:firstLine="629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* личностно-ориентированного   </w:t>
      </w:r>
      <w:r w:rsidR="00524C4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образования,    обеспечивающего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творческое и духовно-нравственное самоопределение ребенка, а также воспитания   творчески мобильной личности, способной к успешной социальной адаптации в условиях быстро меняющегося мира;</w:t>
      </w:r>
    </w:p>
    <w:p w:rsidR="00024636" w:rsidRPr="00B56851" w:rsidRDefault="00024636" w:rsidP="00524C4F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after="0" w:line="240" w:lineRule="auto"/>
        <w:ind w:firstLine="629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вариативности образования, </w:t>
      </w:r>
      <w:r w:rsidR="00524C4F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направленного на индивидуальную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траекторию развития личности;</w:t>
      </w:r>
    </w:p>
    <w:p w:rsidR="00024636" w:rsidRPr="00B56851" w:rsidRDefault="00024636" w:rsidP="00524C4F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after="0" w:line="240" w:lineRule="auto"/>
        <w:ind w:firstLine="629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обеспечения для детей св</w:t>
      </w:r>
      <w:r w:rsidR="00524C4F">
        <w:rPr>
          <w:rFonts w:ascii="Times New Roman" w:hAnsi="Times New Roman" w:cs="Times New Roman"/>
          <w:color w:val="000000"/>
          <w:sz w:val="24"/>
          <w:szCs w:val="24"/>
        </w:rPr>
        <w:t xml:space="preserve">ободного выбора общеразвивающей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программы в области того иди иного вида искусств, а также, при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24C4F">
        <w:rPr>
          <w:rFonts w:ascii="Times New Roman" w:hAnsi="Times New Roman" w:cs="Times New Roman"/>
          <w:color w:val="000000"/>
          <w:sz w:val="24"/>
          <w:szCs w:val="24"/>
        </w:rPr>
        <w:t xml:space="preserve">наличии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</w:t>
      </w:r>
    </w:p>
    <w:p w:rsidR="003E792C" w:rsidRDefault="003E792C" w:rsidP="008F5072">
      <w:pPr>
        <w:suppressAutoHyphens w:val="0"/>
        <w:autoSpaceDN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F5072" w:rsidRPr="00B56851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II Планируемые результаты освоения </w:t>
      </w:r>
      <w:proofErr w:type="gramStart"/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>обучающимися</w:t>
      </w:r>
      <w:proofErr w:type="gramEnd"/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ОП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14" w:right="19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ует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5" w:right="19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формированию у обучающихся эстетических взглядов, нравственных установок и потребности общения с духовными ценностями, произведениями искусства,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14" w:right="24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воспитанию активного слушателя, зрителя, участника творческой самодеятельности.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14" w:right="19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С этой целью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основыва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тся на реализации учебных предметов как в области художественно-творческой деятельности, так и в области историко-теоретических знаний об искусстве.</w:t>
      </w:r>
    </w:p>
    <w:p w:rsidR="00024636" w:rsidRPr="00B56851" w:rsidRDefault="008F5072" w:rsidP="00024636">
      <w:pPr>
        <w:shd w:val="clear" w:color="auto" w:fill="FFFFFF"/>
        <w:spacing w:after="0" w:line="240" w:lineRule="auto"/>
        <w:ind w:left="34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чебные планы группир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уются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следующим предметным областям: учебные предметы исполнительской подготовки, учебные предметы истори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ко-теоретической подготовки.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29" w:firstLine="47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учебных предметов направлено на формирование у обучающихся общих историко-теоретических знаний об искусстве и технологиях, приобретение детьми начальных, базовых художественно-творческих умений и навыков в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области музыкального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496" w:rsidRPr="00B56851" w:rsidRDefault="00E42496" w:rsidP="00E42496">
      <w:pPr>
        <w:shd w:val="clear" w:color="auto" w:fill="FFFFFF"/>
        <w:spacing w:after="0" w:line="240" w:lineRule="auto"/>
        <w:ind w:right="43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color w:val="000000"/>
          <w:sz w:val="24"/>
          <w:szCs w:val="24"/>
        </w:rPr>
        <w:t>Результатом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приобретение обучающимися следующих знаний, умений и навыков:</w:t>
      </w:r>
    </w:p>
    <w:p w:rsidR="00E42496" w:rsidRPr="00B56851" w:rsidRDefault="00E42496" w:rsidP="00E42496">
      <w:pPr>
        <w:shd w:val="clear" w:color="auto" w:fill="FFFFFF"/>
        <w:spacing w:after="0" w:line="240" w:lineRule="auto"/>
        <w:ind w:left="490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области исполнительской подготовки:</w:t>
      </w:r>
    </w:p>
    <w:p w:rsidR="00E42496" w:rsidRPr="00524C4F" w:rsidRDefault="00E42496" w:rsidP="00524C4F">
      <w:pPr>
        <w:shd w:val="clear" w:color="auto" w:fill="FFFFFF"/>
        <w:spacing w:after="0" w:line="240" w:lineRule="auto"/>
        <w:ind w:left="475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навыков    исполнения    музыкальных    произведений    (сольное</w:t>
      </w:r>
      <w:r w:rsidR="00524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исполнение, коллективное исполнение);</w:t>
      </w:r>
    </w:p>
    <w:p w:rsidR="00E42496" w:rsidRPr="00B56851" w:rsidRDefault="00E42496" w:rsidP="00E42496">
      <w:pPr>
        <w:shd w:val="clear" w:color="auto" w:fill="FFFFFF"/>
        <w:tabs>
          <w:tab w:val="left" w:pos="744"/>
        </w:tabs>
        <w:spacing w:after="0" w:line="240" w:lineRule="auto"/>
        <w:ind w:left="38" w:firstLine="485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умений использовать выра</w:t>
      </w:r>
      <w:r w:rsidR="00524C4F">
        <w:rPr>
          <w:rFonts w:ascii="Times New Roman" w:hAnsi="Times New Roman" w:cs="Times New Roman"/>
          <w:color w:val="000000"/>
          <w:sz w:val="24"/>
          <w:szCs w:val="24"/>
        </w:rPr>
        <w:t xml:space="preserve">зительные средства для создания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художественного образа;</w:t>
      </w:r>
    </w:p>
    <w:p w:rsidR="00E42496" w:rsidRPr="00B56851" w:rsidRDefault="00E42496" w:rsidP="00E42496">
      <w:pPr>
        <w:shd w:val="clear" w:color="auto" w:fill="FFFFFF"/>
        <w:tabs>
          <w:tab w:val="left" w:pos="744"/>
        </w:tabs>
        <w:spacing w:after="0" w:line="240" w:lineRule="auto"/>
        <w:ind w:left="38" w:firstLine="485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умений самостоятельно разу</w:t>
      </w:r>
      <w:r w:rsidR="00524C4F">
        <w:rPr>
          <w:rFonts w:ascii="Times New Roman" w:hAnsi="Times New Roman" w:cs="Times New Roman"/>
          <w:color w:val="000000"/>
          <w:sz w:val="24"/>
          <w:szCs w:val="24"/>
        </w:rPr>
        <w:t xml:space="preserve">чивать музыкальные произведения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различных жанров и стилей;</w:t>
      </w:r>
    </w:p>
    <w:p w:rsidR="00E42496" w:rsidRPr="00B56851" w:rsidRDefault="00E42496" w:rsidP="00E42496">
      <w:pPr>
        <w:shd w:val="clear" w:color="auto" w:fill="FFFFFF"/>
        <w:tabs>
          <w:tab w:val="left" w:pos="634"/>
        </w:tabs>
        <w:spacing w:after="0" w:line="240" w:lineRule="auto"/>
        <w:ind w:left="518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навыков публичных выступлений;</w:t>
      </w:r>
    </w:p>
    <w:p w:rsidR="00E42496" w:rsidRPr="00B56851" w:rsidRDefault="00E42496" w:rsidP="00E42496">
      <w:pPr>
        <w:shd w:val="clear" w:color="auto" w:fill="FFFFFF"/>
        <w:tabs>
          <w:tab w:val="left" w:pos="763"/>
        </w:tabs>
        <w:spacing w:after="0" w:line="240" w:lineRule="auto"/>
        <w:ind w:left="43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-   навыков общения со </w:t>
      </w:r>
      <w:proofErr w:type="spellStart"/>
      <w:r w:rsidRPr="00B56851">
        <w:rPr>
          <w:rFonts w:ascii="Times New Roman" w:hAnsi="Times New Roman" w:cs="Times New Roman"/>
          <w:color w:val="000000"/>
          <w:sz w:val="24"/>
          <w:szCs w:val="24"/>
        </w:rPr>
        <w:t>слушательской</w:t>
      </w:r>
      <w:proofErr w:type="spellEnd"/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E42496" w:rsidRPr="00B56851" w:rsidRDefault="00E42496" w:rsidP="00E42496">
      <w:pPr>
        <w:shd w:val="clear" w:color="auto" w:fill="FFFFFF"/>
        <w:tabs>
          <w:tab w:val="left" w:pos="643"/>
        </w:tabs>
        <w:spacing w:after="0" w:line="240" w:lineRule="auto"/>
        <w:ind w:left="514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области историко-теоретической подготовки:</w:t>
      </w:r>
    </w:p>
    <w:p w:rsidR="00E42496" w:rsidRPr="00524C4F" w:rsidRDefault="00E42496" w:rsidP="00524C4F">
      <w:pPr>
        <w:shd w:val="clear" w:color="auto" w:fill="FFFFFF"/>
        <w:tabs>
          <w:tab w:val="left" w:pos="811"/>
        </w:tabs>
        <w:spacing w:after="0" w:line="240" w:lineRule="auto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первичных    знаний    о    музыкальных    жанрах   и    основных</w:t>
      </w:r>
      <w:r w:rsidR="00524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стилистических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направлениях;</w:t>
      </w:r>
    </w:p>
    <w:p w:rsidR="00E42496" w:rsidRPr="00B56851" w:rsidRDefault="00E42496" w:rsidP="00E42496">
      <w:pPr>
        <w:shd w:val="clear" w:color="auto" w:fill="FFFFFF"/>
        <w:tabs>
          <w:tab w:val="left" w:pos="629"/>
        </w:tabs>
        <w:spacing w:after="0" w:line="240" w:lineRule="auto"/>
        <w:ind w:left="43" w:firstLine="475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знаний лучших образцов мировой м</w:t>
      </w:r>
      <w:r w:rsidR="00524C4F">
        <w:rPr>
          <w:rFonts w:ascii="Times New Roman" w:hAnsi="Times New Roman" w:cs="Times New Roman"/>
          <w:color w:val="000000"/>
          <w:sz w:val="24"/>
          <w:szCs w:val="24"/>
        </w:rPr>
        <w:t xml:space="preserve">узыкальной культуры (творчество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великих    композиторов,    выдающихся    отечественных    и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="00524C4F">
        <w:rPr>
          <w:rFonts w:ascii="Times New Roman" w:hAnsi="Times New Roman" w:cs="Times New Roman"/>
          <w:color w:val="000000"/>
          <w:sz w:val="24"/>
          <w:szCs w:val="24"/>
        </w:rPr>
        <w:t xml:space="preserve">зарубежных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произведений в области музыкального искусства);</w:t>
      </w:r>
    </w:p>
    <w:p w:rsidR="00E42496" w:rsidRPr="00B56851" w:rsidRDefault="00E42496" w:rsidP="00E42496">
      <w:pPr>
        <w:shd w:val="clear" w:color="auto" w:fill="FFFFFF"/>
        <w:spacing w:after="0" w:line="240" w:lineRule="auto"/>
        <w:ind w:left="514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-знаний основ музыкальной грамоты;</w:t>
      </w:r>
    </w:p>
    <w:p w:rsidR="00E42496" w:rsidRPr="00B56851" w:rsidRDefault="00E42496" w:rsidP="00E42496">
      <w:pPr>
        <w:shd w:val="clear" w:color="auto" w:fill="FFFFFF"/>
        <w:tabs>
          <w:tab w:val="left" w:pos="758"/>
        </w:tabs>
        <w:spacing w:after="0" w:line="240" w:lineRule="auto"/>
        <w:ind w:left="29" w:firstLine="480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-знаний   основных   средств   выра</w:t>
      </w:r>
      <w:r w:rsidR="00524C4F">
        <w:rPr>
          <w:rFonts w:ascii="Times New Roman" w:hAnsi="Times New Roman" w:cs="Times New Roman"/>
          <w:color w:val="000000"/>
          <w:sz w:val="24"/>
          <w:szCs w:val="24"/>
        </w:rPr>
        <w:t xml:space="preserve">зительности,   используемых   в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музыкальном искусстве;</w:t>
      </w:r>
    </w:p>
    <w:p w:rsidR="00E42496" w:rsidRDefault="00E42496" w:rsidP="00E42496">
      <w:pPr>
        <w:shd w:val="clear" w:color="auto" w:fill="FFFFFF"/>
        <w:spacing w:after="0" w:line="240" w:lineRule="auto"/>
        <w:ind w:left="509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-знаний наиболее употребляемой музыкальной терминологии.</w:t>
      </w:r>
    </w:p>
    <w:p w:rsidR="00CB1F13" w:rsidRPr="00B56851" w:rsidRDefault="00CB1F13" w:rsidP="00E42496">
      <w:pPr>
        <w:shd w:val="clear" w:color="auto" w:fill="FFFFFF"/>
        <w:spacing w:after="0" w:line="240" w:lineRule="auto"/>
        <w:ind w:left="509"/>
        <w:rPr>
          <w:rFonts w:ascii="Times New Roman" w:hAnsi="Times New Roman" w:cs="Times New Roman"/>
          <w:color w:val="000000"/>
          <w:sz w:val="24"/>
          <w:szCs w:val="24"/>
        </w:rPr>
      </w:pPr>
    </w:p>
    <w:p w:rsidR="00524C4F" w:rsidRPr="00524C4F" w:rsidRDefault="00524C4F" w:rsidP="00524C4F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4C4F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</w:t>
      </w:r>
    </w:p>
    <w:p w:rsidR="00524C4F" w:rsidRPr="00524C4F" w:rsidRDefault="00524C4F" w:rsidP="00524C4F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C4F">
        <w:rPr>
          <w:rFonts w:ascii="Times New Roman" w:hAnsi="Times New Roman" w:cs="Times New Roman"/>
          <w:b/>
          <w:bCs/>
          <w:sz w:val="24"/>
          <w:szCs w:val="24"/>
        </w:rPr>
        <w:t>по дополнительной   общеобразовательной общеразвивающей программе</w:t>
      </w:r>
    </w:p>
    <w:p w:rsidR="00524C4F" w:rsidRPr="00524C4F" w:rsidRDefault="00524C4F" w:rsidP="00524C4F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4C4F">
        <w:t xml:space="preserve"> </w:t>
      </w:r>
      <w:r w:rsidRPr="00524C4F">
        <w:rPr>
          <w:rFonts w:ascii="Times New Roman" w:hAnsi="Times New Roman" w:cs="Times New Roman"/>
          <w:b/>
          <w:bCs/>
          <w:sz w:val="24"/>
          <w:szCs w:val="24"/>
        </w:rPr>
        <w:t>в области музыкального искусства</w:t>
      </w:r>
    </w:p>
    <w:p w:rsidR="00524C4F" w:rsidRPr="00524C4F" w:rsidRDefault="00524C4F" w:rsidP="00524C4F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4C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«Синтезатор»</w:t>
      </w:r>
    </w:p>
    <w:tbl>
      <w:tblPr>
        <w:tblW w:w="10844" w:type="dxa"/>
        <w:jc w:val="center"/>
        <w:tblInd w:w="-123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040"/>
        <w:gridCol w:w="992"/>
        <w:gridCol w:w="1134"/>
        <w:gridCol w:w="993"/>
        <w:gridCol w:w="708"/>
        <w:gridCol w:w="2268"/>
      </w:tblGrid>
      <w:tr w:rsidR="00524C4F" w:rsidRPr="00524C4F" w:rsidTr="00524C4F">
        <w:trPr>
          <w:trHeight w:hRule="exact" w:val="137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4F" w:rsidRPr="00524C4F" w:rsidRDefault="00524C4F" w:rsidP="00524C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4C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4C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524C4F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proofErr w:type="gramEnd"/>
          </w:p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sz w:val="24"/>
                <w:szCs w:val="24"/>
              </w:rPr>
              <w:t>области/учебного предмета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sz w:val="24"/>
                <w:szCs w:val="24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524C4F" w:rsidRPr="00524C4F" w:rsidTr="00524C4F">
        <w:trPr>
          <w:trHeight w:hRule="exact" w:val="35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ind w:left="302" w:right="1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24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24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24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24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C4F" w:rsidRPr="00524C4F" w:rsidTr="00524C4F">
        <w:trPr>
          <w:trHeight w:hRule="exact" w:val="70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2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ind w:right="10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24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  <w:p w:rsidR="00524C4F" w:rsidRPr="00524C4F" w:rsidRDefault="00524C4F" w:rsidP="00524C4F">
            <w:pPr>
              <w:shd w:val="clear" w:color="auto" w:fill="FFFFFF"/>
              <w:spacing w:after="0" w:line="240" w:lineRule="auto"/>
              <w:ind w:left="302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исполнительской подготовки:</w:t>
            </w:r>
            <w:r w:rsidRPr="0052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24C4F" w:rsidRPr="00524C4F" w:rsidRDefault="00524C4F" w:rsidP="00524C4F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C4F" w:rsidRPr="00524C4F" w:rsidRDefault="00524C4F" w:rsidP="00524C4F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4F" w:rsidRPr="00524C4F" w:rsidTr="00524C4F">
        <w:trPr>
          <w:trHeight w:hRule="exact" w:val="100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52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музыкального исполнительства (синтезатор)</w:t>
            </w:r>
            <w:r w:rsidRPr="0052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I, II, III</w:t>
            </w:r>
            <w:r w:rsidRPr="0052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24C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IV</w:t>
            </w:r>
          </w:p>
        </w:tc>
      </w:tr>
      <w:tr w:rsidR="00524C4F" w:rsidRPr="00524C4F" w:rsidTr="00524C4F">
        <w:trPr>
          <w:trHeight w:hRule="exact" w:val="69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24C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52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24C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gramStart"/>
            <w:r w:rsidRPr="0052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gramEnd"/>
            <w:r w:rsidRPr="0052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исполнительства (хор)</w:t>
            </w:r>
            <w:r w:rsidRPr="0052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4F" w:rsidRPr="00524C4F" w:rsidTr="00524C4F">
        <w:trPr>
          <w:trHeight w:hRule="exact" w:val="99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2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 историко-теоретической подготовки:</w:t>
            </w:r>
            <w:r w:rsidRPr="00524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C4F" w:rsidRPr="00524C4F" w:rsidRDefault="00524C4F" w:rsidP="00524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C4F" w:rsidRPr="00524C4F" w:rsidRDefault="00524C4F" w:rsidP="00524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24C4F" w:rsidRPr="00524C4F" w:rsidRDefault="00524C4F" w:rsidP="00524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C4F" w:rsidRPr="00524C4F" w:rsidRDefault="00524C4F" w:rsidP="00524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C4F" w:rsidRPr="00524C4F" w:rsidRDefault="00524C4F" w:rsidP="00524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4F" w:rsidRPr="00524C4F" w:rsidTr="00524C4F">
        <w:trPr>
          <w:trHeight w:hRule="exact" w:val="68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  <w:r w:rsidRPr="0052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сольфеджио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4C4F" w:rsidRPr="00524C4F" w:rsidTr="00524C4F">
        <w:trPr>
          <w:trHeight w:hRule="exact" w:val="69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24C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52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24C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524C4F" w:rsidRPr="00524C4F" w:rsidTr="00524C4F">
        <w:trPr>
          <w:trHeight w:hRule="exact" w:val="5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 по выбору: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24C4F" w:rsidRPr="00524C4F" w:rsidTr="00524C4F">
        <w:trPr>
          <w:trHeight w:hRule="exact" w:val="57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C4F" w:rsidRPr="00524C4F" w:rsidRDefault="00524C4F" w:rsidP="00CB1F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Ансамбль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24C4F" w:rsidRPr="00524C4F" w:rsidTr="00524C4F">
        <w:trPr>
          <w:trHeight w:hRule="exact" w:val="56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  <w:r w:rsidRPr="00524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C4F" w:rsidRPr="00524C4F" w:rsidRDefault="00524C4F" w:rsidP="00524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496" w:rsidRPr="00B56851" w:rsidRDefault="00E42496" w:rsidP="00E42496">
      <w:pPr>
        <w:shd w:val="clear" w:color="auto" w:fill="FFFFFF"/>
        <w:spacing w:after="0" w:line="240" w:lineRule="auto"/>
        <w:ind w:left="14" w:righ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1F3E" w:rsidRPr="00B56851" w:rsidRDefault="006A1F3E" w:rsidP="006A1F3E">
      <w:pPr>
        <w:suppressAutoHyphens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 к учебному плану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right="5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Приобщение подрастающего поколения к различным видам искусств, постижение основ того или иного вида иску</w:t>
      </w:r>
      <w:proofErr w:type="gramStart"/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сств тр</w:t>
      </w:r>
      <w:proofErr w:type="gramEnd"/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ебует предусматривать при реализации общеразвивающих программ аудиторные и внеаудиторные (самостоятельные) занятия. При этом аудиторные занятия могут проводиться по группам (групповые и мелкогрупповые занятия) и индивидуально.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left="5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Количество обучающихся при групповой форме занятий -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от 11 человек, мелкогрупповой форме - от 4-х до 10-ти человек, при этом такие учебные предметы, как «Ансамбль», «Подготовка концертных номеров», «Подготовка сценических номеров» могут проводиться в мелкогрупповой форме от 2-х человек.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Объем самостоятельной (домашней) работы обучающихся в неделю по учебным предметам определяется с учетом параллельного освоения детьми 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программ (программ начального общего, основного общего и среднего общего образования).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left="24" w:firstLine="49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целью обеспечения сбалансированной организации образовательной деятельности в 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Школе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реализации предпрофессиональных и общеразвивающих программ  устанавлива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ются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общие временные сроки по продолжительности учебного года, каникулярного времени, академического часа: продолжительность учебного года в объеме 39 недель, продолжительность учебных занятий 3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-3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недель, в течение учебного года продолжительность каникул - не менее 4-х недель. </w:t>
      </w:r>
    </w:p>
    <w:p w:rsidR="000E67E2" w:rsidRPr="00B56851" w:rsidRDefault="000E67E2" w:rsidP="000E67E2">
      <w:pPr>
        <w:shd w:val="clear" w:color="auto" w:fill="FFFFFF"/>
        <w:tabs>
          <w:tab w:val="left" w:pos="950"/>
        </w:tabs>
        <w:spacing w:after="0" w:line="240" w:lineRule="auto"/>
        <w:ind w:left="53" w:firstLine="504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ри    реализации    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ОП предусматривается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финансировани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left="48" w:right="38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работы концертмейстеров из расчета до 100 процентов объема времени, предусмотренного учебным планом на аудиторные занятия по соответствующим учебным предметам;</w:t>
      </w:r>
    </w:p>
    <w:p w:rsidR="005C143E" w:rsidRPr="00B56851" w:rsidRDefault="005C143E" w:rsidP="005C143E">
      <w:pPr>
        <w:tabs>
          <w:tab w:val="left" w:pos="12758"/>
          <w:tab w:val="left" w:pos="13608"/>
          <w:tab w:val="left" w:pos="14601"/>
        </w:tabs>
        <w:suppressAutoHyphens w:val="0"/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</w:t>
      </w:r>
      <w:proofErr w:type="gramEnd"/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учебным предметам обязательной части объем самостоятельной работы </w:t>
      </w:r>
      <w:proofErr w:type="gramStart"/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следующим образом:</w:t>
      </w:r>
    </w:p>
    <w:p w:rsidR="005C143E" w:rsidRPr="00B56851" w:rsidRDefault="005C143E" w:rsidP="005C143E">
      <w:pPr>
        <w:tabs>
          <w:tab w:val="left" w:pos="12758"/>
          <w:tab w:val="left" w:pos="13608"/>
        </w:tabs>
        <w:suppressAutoHyphens w:val="0"/>
        <w:ind w:right="-31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614883" w:rsidRPr="00B56851">
        <w:rPr>
          <w:rFonts w:ascii="Times New Roman" w:hAnsi="Times New Roman" w:cs="Times New Roman"/>
          <w:color w:val="000000"/>
          <w:sz w:val="24"/>
          <w:szCs w:val="24"/>
        </w:rPr>
        <w:t>Основы музыкального исполнительства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r w:rsidR="00614883"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неделю; «</w:t>
      </w:r>
      <w:r w:rsidR="00614883"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Занимательное с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ольфеджио» – 1 час в неделю; «</w:t>
      </w:r>
      <w:r w:rsidR="00614883"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музыке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r w:rsidR="00614883"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неделю; </w:t>
      </w:r>
      <w:r w:rsidR="00614883"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«Хор» 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0,5 часа в неделю.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right="82" w:firstLine="5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851">
        <w:rPr>
          <w:rFonts w:ascii="Times New Roman" w:hAnsi="Times New Roman" w:cs="Times New Roman"/>
          <w:color w:val="000000"/>
          <w:sz w:val="24"/>
          <w:szCs w:val="24"/>
        </w:rPr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концертных залов, музеев и др.), участие в творческих мероприятиях, проводимых образовательной организацией.</w:t>
      </w:r>
      <w:proofErr w:type="gramEnd"/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обучающимся домашнего задания контролир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>уе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тся преподавателем.</w:t>
      </w:r>
    </w:p>
    <w:p w:rsidR="000E67E2" w:rsidRPr="00B56851" w:rsidRDefault="000E67E2" w:rsidP="000E6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AFB" w:rsidRDefault="00EC2AF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C4F" w:rsidRDefault="00524C4F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C4F" w:rsidRDefault="00524C4F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C4F" w:rsidRDefault="00524C4F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C4F" w:rsidRDefault="00524C4F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C4F" w:rsidRDefault="00524C4F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FB" w:rsidRPr="00524C4F" w:rsidRDefault="00EC2AFB" w:rsidP="00524C4F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IV.</w:t>
      </w:r>
      <w:r w:rsidR="003E7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6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образовательного процесса</w:t>
      </w:r>
    </w:p>
    <w:p w:rsidR="00EC2AFB" w:rsidRPr="00B56851" w:rsidRDefault="00EC2AFB" w:rsidP="00EC2AFB">
      <w:pPr>
        <w:suppressAutoHyphens w:val="0"/>
        <w:spacing w:after="0" w:line="240" w:lineRule="auto"/>
        <w:ind w:left="509" w:right="-1"/>
        <w:rPr>
          <w:rFonts w:ascii="Lucida Grande CY" w:eastAsia="Lucida Grande CY" w:hAnsi="Lucida Grande CY" w:cs="Times New Roman"/>
          <w:color w:val="0000FF"/>
          <w:sz w:val="24"/>
          <w:szCs w:val="24"/>
          <w:lang w:eastAsia="ru-RU"/>
        </w:rPr>
      </w:pPr>
    </w:p>
    <w:tbl>
      <w:tblPr>
        <w:tblW w:w="15751" w:type="dxa"/>
        <w:jc w:val="center"/>
        <w:tblInd w:w="-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4"/>
        <w:gridCol w:w="236"/>
        <w:gridCol w:w="425"/>
        <w:gridCol w:w="426"/>
        <w:gridCol w:w="425"/>
        <w:gridCol w:w="425"/>
        <w:gridCol w:w="581"/>
        <w:gridCol w:w="53"/>
      </w:tblGrid>
      <w:tr w:rsidR="00EC2AFB" w:rsidRPr="00B56851" w:rsidTr="00497EAE">
        <w:trPr>
          <w:gridAfter w:val="1"/>
          <w:wAfter w:w="53" w:type="dxa"/>
          <w:trHeight w:val="536"/>
          <w:jc w:val="center"/>
        </w:trPr>
        <w:tc>
          <w:tcPr>
            <w:tcW w:w="13180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образовательного процесса</w:t>
            </w:r>
          </w:p>
        </w:tc>
        <w:tc>
          <w:tcPr>
            <w:tcW w:w="25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Сводные данные по бюджету времени в неделях</w:t>
            </w:r>
          </w:p>
        </w:tc>
      </w:tr>
      <w:tr w:rsidR="00EC2AFB" w:rsidRPr="00B56851" w:rsidTr="00497EAE">
        <w:trPr>
          <w:trHeight w:val="136"/>
          <w:jc w:val="center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</w:t>
            </w:r>
          </w:p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</w:t>
            </w:r>
          </w:p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EC2AFB" w:rsidRPr="00B56851" w:rsidTr="00497EAE">
        <w:trPr>
          <w:cantSplit/>
          <w:trHeight w:val="1630"/>
          <w:jc w:val="center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401" w:type="dxa"/>
            <w:tcBorders>
              <w:lef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401" w:type="dxa"/>
            <w:tcBorders>
              <w:lef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401" w:type="dxa"/>
            <w:tcBorders>
              <w:lef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73"/>
          <w:jc w:val="center"/>
        </w:trPr>
        <w:tc>
          <w:tcPr>
            <w:tcW w:w="401" w:type="dxa"/>
            <w:tcBorders>
              <w:left w:val="single" w:sz="12" w:space="0" w:color="000000"/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497EAE" w:rsidP="00EC2AFB">
            <w:pPr>
              <w:suppressAutoHyphens w:val="0"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497EAE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497EAE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C2AFB" w:rsidRPr="00B56851" w:rsidRDefault="00EC2AFB" w:rsidP="00497EAE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9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tbl>
      <w:tblPr>
        <w:tblpPr w:leftFromText="180" w:rightFromText="180" w:vertAnchor="text" w:horzAnchor="page" w:tblpX="1553" w:tblpY="1052"/>
        <w:tblW w:w="14701" w:type="dxa"/>
        <w:tblLayout w:type="fixed"/>
        <w:tblLook w:val="0000" w:firstRow="0" w:lastRow="0" w:firstColumn="0" w:lastColumn="0" w:noHBand="0" w:noVBand="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3E792C" w:rsidRPr="00B56851" w:rsidTr="003E792C">
        <w:trPr>
          <w:trHeight w:val="829"/>
        </w:trPr>
        <w:tc>
          <w:tcPr>
            <w:tcW w:w="1769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-61" w:firstLine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92C" w:rsidRPr="00B56851" w:rsidTr="003E792C">
        <w:trPr>
          <w:trHeight w:val="170"/>
        </w:trPr>
        <w:tc>
          <w:tcPr>
            <w:tcW w:w="1769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22963B9C" wp14:editId="78799C8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12065" t="13970" r="6985" b="6985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C4F" w:rsidRDefault="00524C4F" w:rsidP="003E792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0;margin-top:0;width:10.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lkn6Hl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524C4F" w:rsidRDefault="00524C4F" w:rsidP="003E792C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C761EB3" wp14:editId="0A8497D1">
                      <wp:extent cx="139700" cy="139700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BC0D7DD" wp14:editId="5025EFD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8255" t="13970" r="10795" b="5080"/>
                      <wp:wrapNone/>
                      <wp:docPr id="9" name="Прямоугольник 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C4F" w:rsidRPr="000767CD" w:rsidRDefault="00524C4F" w:rsidP="003E79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7" style="position:absolute;margin-left:0;margin-top:0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hjVgIAAHAEAAAOAAAAZHJzL2Uyb0RvYy54bWysVM1uEzEQviPxDpbvdJOUQLvKpqpaipBa&#10;qFp4AMfrzVp4PWbsZNOekLgi8Qg8BBfET59h80aMnZ+2wAmxB2vG9ny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E3/hj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524C4F" w:rsidRPr="000767CD" w:rsidRDefault="00524C4F" w:rsidP="003E79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A6EA135" wp14:editId="612B5E7F">
                      <wp:extent cx="139700" cy="13970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7D50BB9" wp14:editId="232F8D0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1430" t="13970" r="7620" b="5080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C4F" w:rsidRPr="000767CD" w:rsidRDefault="00524C4F" w:rsidP="003E79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524C4F" w:rsidRDefault="00524C4F" w:rsidP="003E792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8" style="position:absolute;margin-left:0;margin-top:0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LNVwIAAHAEAAAOAAAAZHJzL2Uyb0RvYy54bWysVM1uEzEQviPxDpbvdJOUQFh1U1UtRUgt&#10;VC08gOP1Zi28HjN2smlPlbgi8Qg8BBfET59h80aMnZ+2wAmxB2vG9ny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hDSzVcCAABw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524C4F" w:rsidRPr="000767CD" w:rsidRDefault="00524C4F" w:rsidP="003E79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524C4F" w:rsidRDefault="00524C4F" w:rsidP="003E792C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4210B1" wp14:editId="6B875D9E">
                      <wp:extent cx="139700" cy="13970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431F7866" wp14:editId="295AC09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5715" t="13970" r="13335" b="6985"/>
                      <wp:wrapNone/>
                      <wp:docPr id="7" name="Прямоугольник 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C4F" w:rsidRPr="006928CD" w:rsidRDefault="00524C4F" w:rsidP="003E792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9" style="position:absolute;margin-left:0;margin-top:0;width:10.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opWQIAAHAEAAAOAAAAZHJzL2Uyb0RvYy54bWysVM1uEzEQviPxDpbvdJOG0nbVTVW1FCG1&#10;ULXwAI7Xm7XweszYyaY9IXFF4hF4CC6Inz7D5o0YO9nQAifEHqwZ2/N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cdSopWQIAAHA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524C4F" w:rsidRPr="006928CD" w:rsidRDefault="00524C4F" w:rsidP="003E792C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99B2B0A" wp14:editId="70CECB5D">
                      <wp:extent cx="139700" cy="13970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485C997C" wp14:editId="2378F6B3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6985" t="13970" r="8890" b="6985"/>
                      <wp:wrapNone/>
                      <wp:docPr id="6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C4F" w:rsidRPr="000767CD" w:rsidRDefault="00524C4F" w:rsidP="003E79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0" style="position:absolute;margin-left:-17.7pt;margin-top:0;width:15.2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HgSIDdaAgAAcA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524C4F" w:rsidRPr="000767CD" w:rsidRDefault="00524C4F" w:rsidP="003E79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9D03E5" wp14:editId="0CAB645A">
                      <wp:extent cx="139700" cy="1397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C2AFB" w:rsidRPr="00B56851" w:rsidRDefault="00EC2AFB" w:rsidP="00EC2AFB">
      <w:pPr>
        <w:suppressAutoHyphens w:val="0"/>
        <w:spacing w:after="0" w:line="240" w:lineRule="auto"/>
        <w:ind w:left="5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2AFB" w:rsidRPr="00B56851" w:rsidRDefault="00EC2AFB" w:rsidP="00EC2AFB">
      <w:pPr>
        <w:suppressAutoHyphens w:val="0"/>
        <w:spacing w:after="0" w:line="240" w:lineRule="auto"/>
        <w:ind w:left="509" w:right="-7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FB" w:rsidRPr="00B56851" w:rsidRDefault="00EC2AFB" w:rsidP="00524C4F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497EAE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>V Программы учебных предметов</w:t>
      </w:r>
    </w:p>
    <w:p w:rsidR="00EC2AFB" w:rsidRPr="00B56851" w:rsidRDefault="00EC2AFB" w:rsidP="00EC2AFB">
      <w:pPr>
        <w:shd w:val="clear" w:color="auto" w:fill="FFFFFF"/>
        <w:spacing w:after="0" w:line="240" w:lineRule="auto"/>
        <w:ind w:left="120" w:right="10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Учебные предметы исполнительской подготовки:</w:t>
      </w:r>
    </w:p>
    <w:p w:rsidR="00EC2AFB" w:rsidRPr="00B56851" w:rsidRDefault="00EC2AFB" w:rsidP="00EC2AFB">
      <w:pPr>
        <w:shd w:val="clear" w:color="auto" w:fill="FFFFFF"/>
        <w:spacing w:after="0" w:line="240" w:lineRule="auto"/>
        <w:ind w:left="120" w:right="10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2AFB" w:rsidRPr="00B56851" w:rsidRDefault="00EC2AFB" w:rsidP="00EC2AFB">
      <w:pPr>
        <w:suppressAutoHyphens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Основы музыкального исполнительства (</w:t>
      </w:r>
      <w:r w:rsidR="003A4E23">
        <w:rPr>
          <w:rFonts w:ascii="Times New Roman" w:hAnsi="Times New Roman" w:cs="Times New Roman"/>
          <w:color w:val="000000"/>
          <w:sz w:val="24"/>
          <w:szCs w:val="24"/>
        </w:rPr>
        <w:t>синтезатор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C2AFB" w:rsidRPr="00B56851" w:rsidRDefault="00EC2AFB" w:rsidP="00EC2AF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Основы музыкального исполнительства (хор)</w:t>
      </w:r>
    </w:p>
    <w:p w:rsidR="00EC2AFB" w:rsidRPr="00B56851" w:rsidRDefault="00EC2AFB" w:rsidP="00EC2A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2AFB" w:rsidRPr="00B56851" w:rsidRDefault="00EC2AFB" w:rsidP="00EC2AFB">
      <w:pPr>
        <w:suppressAutoHyphens w:val="0"/>
        <w:autoSpaceDN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Учебные предметы историко-теоретической подготовки:</w:t>
      </w:r>
    </w:p>
    <w:p w:rsidR="00524C4F" w:rsidRPr="00524C4F" w:rsidRDefault="00524C4F" w:rsidP="00524C4F">
      <w:pPr>
        <w:suppressAutoHyphens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24C4F">
        <w:rPr>
          <w:rFonts w:ascii="Times New Roman" w:hAnsi="Times New Roman" w:cs="Times New Roman"/>
          <w:color w:val="000000"/>
          <w:sz w:val="24"/>
          <w:szCs w:val="24"/>
        </w:rPr>
        <w:t xml:space="preserve">ольфеджио </w:t>
      </w:r>
    </w:p>
    <w:p w:rsidR="00EC2AFB" w:rsidRDefault="00524C4F" w:rsidP="00EC2AFB">
      <w:pPr>
        <w:suppressAutoHyphens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24C4F">
        <w:rPr>
          <w:rFonts w:ascii="Times New Roman" w:hAnsi="Times New Roman" w:cs="Times New Roman"/>
          <w:color w:val="000000"/>
          <w:sz w:val="24"/>
          <w:szCs w:val="24"/>
        </w:rPr>
        <w:t>лушание музыки</w:t>
      </w:r>
    </w:p>
    <w:p w:rsidR="00CB1F13" w:rsidRPr="00CB1F13" w:rsidRDefault="00CB1F13" w:rsidP="00CB1F13">
      <w:pPr>
        <w:suppressAutoHyphens w:val="0"/>
        <w:autoSpaceDN w:val="0"/>
        <w:rPr>
          <w:rFonts w:ascii="Times New Roman" w:hAnsi="Times New Roman" w:cs="Times New Roman"/>
          <w:i/>
          <w:sz w:val="24"/>
          <w:szCs w:val="24"/>
          <w:lang w:eastAsia="en-US"/>
        </w:rPr>
      </w:pPr>
      <w:bookmarkStart w:id="0" w:name="_GoBack"/>
      <w:r w:rsidRPr="00CB1F13">
        <w:rPr>
          <w:rFonts w:ascii="Times New Roman" w:hAnsi="Times New Roman" w:cs="Times New Roman"/>
          <w:i/>
          <w:sz w:val="24"/>
          <w:szCs w:val="24"/>
          <w:lang w:eastAsia="en-US"/>
        </w:rPr>
        <w:t>Учебный предмет по выбору:</w:t>
      </w:r>
    </w:p>
    <w:bookmarkEnd w:id="0"/>
    <w:p w:rsidR="00CB1F13" w:rsidRPr="00CB1F13" w:rsidRDefault="00CB1F13" w:rsidP="00CB1F13">
      <w:pPr>
        <w:suppressAutoHyphens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CB1F13">
        <w:rPr>
          <w:rFonts w:ascii="Times New Roman" w:hAnsi="Times New Roman" w:cs="Times New Roman"/>
          <w:sz w:val="24"/>
          <w:szCs w:val="24"/>
          <w:lang w:eastAsia="en-US"/>
        </w:rPr>
        <w:t>Ансамбль</w:t>
      </w:r>
    </w:p>
    <w:p w:rsidR="006A1F3E" w:rsidRDefault="006A1F3E" w:rsidP="00497EAE">
      <w:pPr>
        <w:shd w:val="clear" w:color="auto" w:fill="FFFFFF"/>
        <w:spacing w:after="0" w:line="240" w:lineRule="auto"/>
        <w:ind w:right="24" w:firstLine="49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 Система и критерии оценок промежуточной и итоговой аттестации результатов освоения ОП </w:t>
      </w:r>
      <w:proofErr w:type="gramStart"/>
      <w:r w:rsidRPr="00B56851">
        <w:rPr>
          <w:rFonts w:ascii="Times New Roman" w:hAnsi="Times New Roman" w:cs="Times New Roman"/>
          <w:b/>
          <w:color w:val="000000"/>
          <w:sz w:val="24"/>
          <w:szCs w:val="24"/>
        </w:rPr>
        <w:t>обучающимися</w:t>
      </w:r>
      <w:proofErr w:type="gramEnd"/>
    </w:p>
    <w:p w:rsidR="0004658B" w:rsidRPr="00B56851" w:rsidRDefault="0004658B" w:rsidP="00497EAE">
      <w:pPr>
        <w:shd w:val="clear" w:color="auto" w:fill="FFFFFF"/>
        <w:spacing w:after="0" w:line="240" w:lineRule="auto"/>
        <w:ind w:right="24" w:firstLine="49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1F3E" w:rsidRPr="00B56851" w:rsidRDefault="006A1F3E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 процессе промежуточной аттестации обучающихся в учебном году устанавлива</w:t>
      </w:r>
      <w:r w:rsidR="00614883" w:rsidRPr="00B56851">
        <w:rPr>
          <w:rFonts w:ascii="Times New Roman" w:hAnsi="Times New Roman" w:cs="Times New Roman"/>
          <w:color w:val="000000"/>
          <w:sz w:val="24"/>
          <w:szCs w:val="24"/>
        </w:rPr>
        <w:t>ются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четырех зачетов. </w:t>
      </w:r>
    </w:p>
    <w:p w:rsidR="006A1F3E" w:rsidRDefault="006A1F3E" w:rsidP="006A1F3E">
      <w:pPr>
        <w:shd w:val="clear" w:color="auto" w:fill="FFFFFF"/>
        <w:spacing w:after="0" w:line="240" w:lineRule="auto"/>
        <w:ind w:left="5" w:right="19"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средств текущего контроля успеваемости, промежуточной и итоговой аттестации используются зачеты, контрольные работы, устные опросы, письменные работы, тестирование, технические зачеты, контрольные уроки, концертные выступления. Текущий контроль успеваемости </w:t>
      </w:r>
      <w:proofErr w:type="gramStart"/>
      <w:r w:rsidRPr="00B5685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56851">
        <w:rPr>
          <w:rFonts w:ascii="Times New Roman" w:hAnsi="Times New Roman" w:cs="Times New Roman"/>
          <w:color w:val="000000"/>
          <w:sz w:val="24"/>
          <w:szCs w:val="24"/>
        </w:rPr>
        <w:t>, промежуточная аттестация проводятся в счет аудиторного времени, предусмотренного на учебный предмет.</w:t>
      </w:r>
    </w:p>
    <w:p w:rsidR="0004658B" w:rsidRPr="00B56851" w:rsidRDefault="0004658B" w:rsidP="006A1F3E">
      <w:pPr>
        <w:shd w:val="clear" w:color="auto" w:fill="FFFFFF"/>
        <w:spacing w:after="0" w:line="240" w:lineRule="auto"/>
        <w:ind w:left="5" w:right="19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6A1F3E" w:rsidRDefault="006A1F3E" w:rsidP="00407139">
      <w:pPr>
        <w:shd w:val="clear" w:color="auto" w:fill="FFFFFF"/>
        <w:spacing w:after="0" w:line="240" w:lineRule="auto"/>
        <w:ind w:left="14" w:right="19" w:firstLine="49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Критерии оценок</w:t>
      </w:r>
      <w:r w:rsidR="00FC405F"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 предметам исполнительской подготовки.</w:t>
      </w:r>
      <w:r w:rsidR="007C7AF9"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Основы музыкального исполнительства.</w:t>
      </w:r>
    </w:p>
    <w:p w:rsidR="0004658B" w:rsidRPr="00B56851" w:rsidRDefault="0004658B" w:rsidP="00407139">
      <w:pPr>
        <w:shd w:val="clear" w:color="auto" w:fill="FFFFFF"/>
        <w:spacing w:after="0" w:line="240" w:lineRule="auto"/>
        <w:ind w:left="14" w:right="19" w:firstLine="4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139" w:rsidRPr="00B56851" w:rsidRDefault="00407139" w:rsidP="004071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>При оценивании учащегося, осваивающегося общеразвивающую программу, следует учитывать: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>формирование устойчивого интереса к музыкальному искусству, к занятиям музыкой;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 xml:space="preserve">наличие исполнительской культуры, развитие музыкального мышления; 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>степень продвижения учащегося, успешность личностных достижений.</w:t>
      </w:r>
    </w:p>
    <w:p w:rsidR="00407139" w:rsidRPr="00B56851" w:rsidRDefault="00407139" w:rsidP="0040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B56851">
        <w:rPr>
          <w:rFonts w:ascii="Times New Roman" w:hAnsi="Times New Roman" w:cs="Times New Roman"/>
          <w:sz w:val="24"/>
          <w:szCs w:val="24"/>
        </w:rPr>
        <w:t xml:space="preserve"> ставится за яркое, образное музыкальное исполнение, отвечающее содержанию и форме оригинала и отражающее отношение ученика к представленным произведениям.</w:t>
      </w:r>
    </w:p>
    <w:p w:rsidR="00407139" w:rsidRPr="00B56851" w:rsidRDefault="00407139" w:rsidP="0040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B56851">
        <w:rPr>
          <w:rFonts w:ascii="Times New Roman" w:hAnsi="Times New Roman" w:cs="Times New Roman"/>
          <w:sz w:val="24"/>
          <w:szCs w:val="24"/>
        </w:rPr>
        <w:t xml:space="preserve"> ставится за достаточное осмысленное музыкальное исполнение, отражающее понимание особенностей содержания и формы представленных произведений. Допустимы небольшие погрешности в исполнении, не разрушающие целостности музыкального </w:t>
      </w:r>
      <w:r w:rsidRPr="00B56851">
        <w:rPr>
          <w:rFonts w:ascii="Times New Roman" w:hAnsi="Times New Roman" w:cs="Times New Roman"/>
          <w:sz w:val="24"/>
          <w:szCs w:val="24"/>
        </w:rPr>
        <w:lastRenderedPageBreak/>
        <w:t>образа.</w:t>
      </w:r>
    </w:p>
    <w:p w:rsidR="00407139" w:rsidRPr="00B56851" w:rsidRDefault="00407139" w:rsidP="004071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B56851">
        <w:rPr>
          <w:rFonts w:ascii="Times New Roman" w:hAnsi="Times New Roman"/>
          <w:sz w:val="24"/>
          <w:szCs w:val="24"/>
        </w:rPr>
        <w:t xml:space="preserve"> ставится за недостаточно яркое музыкальное исполнение, свидетельствующее об определенных изъянах в исполнительских навыках ученика. Исполнение сопровождается неточностями и ошибками. Слабо проявляется индивидуальное отношение к представленным произведениям.</w:t>
      </w:r>
    </w:p>
    <w:p w:rsidR="00407139" w:rsidRPr="00B56851" w:rsidRDefault="00407139" w:rsidP="0040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sz w:val="24"/>
          <w:szCs w:val="24"/>
        </w:rPr>
        <w:t>«Зачет» (без оценки)</w:t>
      </w:r>
      <w:r w:rsidRPr="00B56851">
        <w:rPr>
          <w:rFonts w:ascii="Times New Roman" w:hAnsi="Times New Roman" w:cs="Times New Roman"/>
          <w:sz w:val="24"/>
          <w:szCs w:val="24"/>
        </w:rPr>
        <w:t xml:space="preserve"> ставится за продемонстрированный учащимся достаточный художественный уровень воплощения музыки на данном этапе обучения.</w:t>
      </w:r>
    </w:p>
    <w:p w:rsidR="00407139" w:rsidRPr="00B56851" w:rsidRDefault="00407139" w:rsidP="00FC4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05F" w:rsidRDefault="00FC405F" w:rsidP="00FC40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6851">
        <w:rPr>
          <w:rFonts w:ascii="Times New Roman" w:hAnsi="Times New Roman"/>
          <w:b/>
          <w:i/>
          <w:sz w:val="24"/>
          <w:szCs w:val="24"/>
        </w:rPr>
        <w:t>Критерии оценок по</w:t>
      </w:r>
      <w:r w:rsidRPr="00B56851">
        <w:rPr>
          <w:rFonts w:ascii="Times New Roman" w:hAnsi="Times New Roman"/>
          <w:b/>
          <w:sz w:val="24"/>
          <w:szCs w:val="24"/>
        </w:rPr>
        <w:t xml:space="preserve"> </w:t>
      </w:r>
      <w:r w:rsidRPr="00B56851">
        <w:rPr>
          <w:rFonts w:ascii="Times New Roman" w:hAnsi="Times New Roman"/>
          <w:b/>
          <w:i/>
          <w:color w:val="000000"/>
          <w:sz w:val="24"/>
          <w:szCs w:val="24"/>
        </w:rPr>
        <w:t>учебным предметам историко-теоретиче</w:t>
      </w:r>
      <w:r w:rsidR="00524C4F">
        <w:rPr>
          <w:rFonts w:ascii="Times New Roman" w:hAnsi="Times New Roman"/>
          <w:b/>
          <w:i/>
          <w:color w:val="000000"/>
          <w:sz w:val="24"/>
          <w:szCs w:val="24"/>
        </w:rPr>
        <w:t>ской подготовки. С</w:t>
      </w:r>
      <w:r w:rsidRPr="00B56851">
        <w:rPr>
          <w:rFonts w:ascii="Times New Roman" w:hAnsi="Times New Roman"/>
          <w:b/>
          <w:i/>
          <w:color w:val="000000"/>
          <w:sz w:val="24"/>
          <w:szCs w:val="24"/>
        </w:rPr>
        <w:t>ольфеджио.</w:t>
      </w:r>
      <w:r w:rsidRPr="00B56851">
        <w:rPr>
          <w:rFonts w:ascii="Times New Roman" w:hAnsi="Times New Roman"/>
          <w:b/>
          <w:sz w:val="24"/>
          <w:szCs w:val="24"/>
        </w:rPr>
        <w:t xml:space="preserve"> </w:t>
      </w:r>
    </w:p>
    <w:p w:rsidR="0004658B" w:rsidRPr="00B56851" w:rsidRDefault="0004658B" w:rsidP="00FC40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C405F" w:rsidRPr="00B56851" w:rsidRDefault="00FC405F" w:rsidP="00FC405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Уровень приобретенных знаний, умений и навыков должен соответствовать программным требованиям.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 Для аттестации учащихся используется дифференцированная 5-балльная система оценок. </w:t>
      </w:r>
    </w:p>
    <w:p w:rsidR="00FC405F" w:rsidRPr="00B56851" w:rsidRDefault="00FC405F" w:rsidP="00FC405F">
      <w:pPr>
        <w:pStyle w:val="a3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B56851">
        <w:rPr>
          <w:rFonts w:ascii="Times New Roman" w:hAnsi="Times New Roman"/>
          <w:b/>
          <w:i/>
          <w:sz w:val="24"/>
          <w:szCs w:val="24"/>
        </w:rPr>
        <w:t>Музыкальный диктант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5 (отлично)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полностью без ошибок в пределах отведенного времени и количества </w:t>
      </w:r>
      <w:proofErr w:type="spellStart"/>
      <w:r w:rsidRPr="00B56851">
        <w:rPr>
          <w:rFonts w:ascii="Times New Roman" w:hAnsi="Times New Roman"/>
          <w:sz w:val="24"/>
          <w:szCs w:val="24"/>
        </w:rPr>
        <w:t>проигрываний</w:t>
      </w:r>
      <w:proofErr w:type="spellEnd"/>
      <w:r w:rsidRPr="00B56851">
        <w:rPr>
          <w:rFonts w:ascii="Times New Roman" w:hAnsi="Times New Roman"/>
          <w:sz w:val="24"/>
          <w:szCs w:val="24"/>
        </w:rPr>
        <w:t xml:space="preserve">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Возможны небольшие недочеты (не более двух) в группировке длительностей.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4 (хорошо)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полностью в пределах отведенного времени и количества </w:t>
      </w:r>
      <w:proofErr w:type="spellStart"/>
      <w:r w:rsidRPr="00B56851">
        <w:rPr>
          <w:rFonts w:ascii="Times New Roman" w:hAnsi="Times New Roman"/>
          <w:sz w:val="24"/>
          <w:szCs w:val="24"/>
        </w:rPr>
        <w:t>проигрываний</w:t>
      </w:r>
      <w:proofErr w:type="spellEnd"/>
      <w:r w:rsidRPr="00B56851">
        <w:rPr>
          <w:rFonts w:ascii="Times New Roman" w:hAnsi="Times New Roman"/>
          <w:sz w:val="24"/>
          <w:szCs w:val="24"/>
        </w:rPr>
        <w:t xml:space="preserve">. Допущено 1-3 ошибки в записи мелодической линии, ритмического рисунка, либо большое количество недочетов.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3 (удовлетворительно)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полност</w:t>
      </w:r>
      <w:r w:rsidR="0004658B">
        <w:rPr>
          <w:rFonts w:ascii="Times New Roman" w:hAnsi="Times New Roman"/>
          <w:sz w:val="24"/>
          <w:szCs w:val="24"/>
        </w:rPr>
        <w:t>ью в пределах отведенного време</w:t>
      </w:r>
      <w:r w:rsidRPr="00B56851">
        <w:rPr>
          <w:rFonts w:ascii="Times New Roman" w:hAnsi="Times New Roman"/>
          <w:sz w:val="24"/>
          <w:szCs w:val="24"/>
        </w:rPr>
        <w:t xml:space="preserve">ни и количества </w:t>
      </w:r>
      <w:proofErr w:type="spellStart"/>
      <w:r w:rsidRPr="00B56851">
        <w:rPr>
          <w:rFonts w:ascii="Times New Roman" w:hAnsi="Times New Roman"/>
          <w:sz w:val="24"/>
          <w:szCs w:val="24"/>
        </w:rPr>
        <w:t>проигрываний</w:t>
      </w:r>
      <w:proofErr w:type="spellEnd"/>
      <w:r w:rsidRPr="00B56851">
        <w:rPr>
          <w:rFonts w:ascii="Times New Roman" w:hAnsi="Times New Roman"/>
          <w:sz w:val="24"/>
          <w:szCs w:val="24"/>
        </w:rPr>
        <w:t>, допущено большое количество (4-8) ошибок в записи мелодической линии,</w:t>
      </w:r>
      <w:r w:rsidRPr="00B56851">
        <w:rPr>
          <w:sz w:val="24"/>
          <w:szCs w:val="24"/>
        </w:rPr>
        <w:t xml:space="preserve"> </w:t>
      </w:r>
      <w:r w:rsidRPr="00B56851">
        <w:rPr>
          <w:rFonts w:ascii="Times New Roman" w:hAnsi="Times New Roman"/>
          <w:sz w:val="24"/>
          <w:szCs w:val="24"/>
        </w:rPr>
        <w:t xml:space="preserve">ритмического рисунка, либо музыкальный диктант записан не полностью (но больше половины). </w:t>
      </w:r>
    </w:p>
    <w:p w:rsidR="00FC405F" w:rsidRDefault="00FC405F" w:rsidP="00FC405F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2 (неудовлетворительно)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в пределах отведенного времени и количества </w:t>
      </w:r>
      <w:proofErr w:type="spellStart"/>
      <w:r w:rsidRPr="00B56851">
        <w:rPr>
          <w:rFonts w:ascii="Times New Roman" w:hAnsi="Times New Roman"/>
          <w:sz w:val="24"/>
          <w:szCs w:val="24"/>
        </w:rPr>
        <w:t>проигрываний</w:t>
      </w:r>
      <w:proofErr w:type="spellEnd"/>
      <w:r w:rsidRPr="00B56851">
        <w:rPr>
          <w:rFonts w:ascii="Times New Roman" w:hAnsi="Times New Roman"/>
          <w:sz w:val="24"/>
          <w:szCs w:val="24"/>
        </w:rPr>
        <w:t xml:space="preserve"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 </w:t>
      </w:r>
      <w:r w:rsidRPr="00B56851">
        <w:rPr>
          <w:rFonts w:ascii="Times New Roman" w:hAnsi="Times New Roman"/>
          <w:sz w:val="24"/>
          <w:szCs w:val="24"/>
        </w:rPr>
        <w:cr/>
      </w:r>
      <w:proofErr w:type="spellStart"/>
      <w:r w:rsidRPr="00B56851">
        <w:rPr>
          <w:rFonts w:ascii="Times New Roman" w:hAnsi="Times New Roman"/>
          <w:b/>
          <w:i/>
          <w:sz w:val="24"/>
          <w:szCs w:val="24"/>
        </w:rPr>
        <w:t>Сольфеджирование</w:t>
      </w:r>
      <w:proofErr w:type="spellEnd"/>
      <w:r w:rsidRPr="00B56851">
        <w:rPr>
          <w:rFonts w:ascii="Times New Roman" w:hAnsi="Times New Roman"/>
          <w:b/>
          <w:i/>
          <w:sz w:val="24"/>
          <w:szCs w:val="24"/>
        </w:rPr>
        <w:t xml:space="preserve">, интонационные упражнения, слуховой анализ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5 (отлично)</w:t>
      </w:r>
      <w:r w:rsidRPr="00B56851">
        <w:rPr>
          <w:rFonts w:ascii="Times New Roman" w:hAnsi="Times New Roman"/>
          <w:sz w:val="24"/>
          <w:szCs w:val="24"/>
        </w:rPr>
        <w:t xml:space="preserve"> – чистое интонирование, хороший темп ответа, правильное </w:t>
      </w:r>
      <w:proofErr w:type="spellStart"/>
      <w:r w:rsidRPr="00B56851">
        <w:rPr>
          <w:rFonts w:ascii="Times New Roman" w:hAnsi="Times New Roman"/>
          <w:sz w:val="24"/>
          <w:szCs w:val="24"/>
        </w:rPr>
        <w:t>дирижирование</w:t>
      </w:r>
      <w:proofErr w:type="spellEnd"/>
      <w:r w:rsidRPr="00B56851">
        <w:rPr>
          <w:rFonts w:ascii="Times New Roman" w:hAnsi="Times New Roman"/>
          <w:sz w:val="24"/>
          <w:szCs w:val="24"/>
        </w:rPr>
        <w:t xml:space="preserve">, демонстрация основных теоретических знаний.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4 (хорошо)</w:t>
      </w:r>
      <w:r w:rsidRPr="00B56851">
        <w:rPr>
          <w:rFonts w:ascii="Times New Roman" w:hAnsi="Times New Roman"/>
          <w:sz w:val="24"/>
          <w:szCs w:val="24"/>
        </w:rPr>
        <w:t xml:space="preserve"> – недочеты в отдельных видах работы: небольшие погрешности в интонировании, нарушения в темпе ответа, ошибки в </w:t>
      </w:r>
      <w:proofErr w:type="spellStart"/>
      <w:r w:rsidRPr="00B56851">
        <w:rPr>
          <w:rFonts w:ascii="Times New Roman" w:hAnsi="Times New Roman"/>
          <w:sz w:val="24"/>
          <w:szCs w:val="24"/>
        </w:rPr>
        <w:t>дирижировании</w:t>
      </w:r>
      <w:proofErr w:type="spellEnd"/>
      <w:r w:rsidRPr="00B56851">
        <w:rPr>
          <w:rFonts w:ascii="Times New Roman" w:hAnsi="Times New Roman"/>
          <w:sz w:val="24"/>
          <w:szCs w:val="24"/>
        </w:rPr>
        <w:t xml:space="preserve">, ошибки в теоретических знаниях.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3 (удовлетворительно)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ошибки, плохое владение интонацией, замедленный темп ответа, грубые ошибки в теоретических знаниях.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lastRenderedPageBreak/>
        <w:t>Оценка 2 (неудовлетворительно)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грубые ошибки, </w:t>
      </w:r>
      <w:proofErr w:type="gramStart"/>
      <w:r w:rsidRPr="00B56851">
        <w:rPr>
          <w:rFonts w:ascii="Times New Roman" w:hAnsi="Times New Roman"/>
          <w:sz w:val="24"/>
          <w:szCs w:val="24"/>
        </w:rPr>
        <w:t>не</w:t>
      </w:r>
      <w:r w:rsidR="00524C4F">
        <w:rPr>
          <w:rFonts w:ascii="Times New Roman" w:hAnsi="Times New Roman"/>
          <w:sz w:val="24"/>
          <w:szCs w:val="24"/>
        </w:rPr>
        <w:t xml:space="preserve"> </w:t>
      </w:r>
      <w:r w:rsidRPr="00B56851">
        <w:rPr>
          <w:rFonts w:ascii="Times New Roman" w:hAnsi="Times New Roman"/>
          <w:sz w:val="24"/>
          <w:szCs w:val="24"/>
        </w:rPr>
        <w:t>владение</w:t>
      </w:r>
      <w:proofErr w:type="gramEnd"/>
      <w:r w:rsidRPr="00B56851">
        <w:rPr>
          <w:rFonts w:ascii="Times New Roman" w:hAnsi="Times New Roman"/>
          <w:sz w:val="24"/>
          <w:szCs w:val="24"/>
        </w:rPr>
        <w:t xml:space="preserve"> интонацией, медленный темп ответа, от</w:t>
      </w:r>
      <w:r w:rsidR="00524C4F">
        <w:rPr>
          <w:rFonts w:ascii="Times New Roman" w:hAnsi="Times New Roman"/>
          <w:sz w:val="24"/>
          <w:szCs w:val="24"/>
        </w:rPr>
        <w:t xml:space="preserve">сутствие теоретических знаний.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>Оценочные баллы, выставляемые за ответы, целесообразно дополнять доброжелательными и аргументированными суждениями. Оцениваться могут не только отдельные ответы учащихся при индивидуальном и фронтальном опросе, но и качество учебной работы в классе.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Четвертные отметки выводятся по результатам текущего опроса и обобщающей проверки на контрольном уроке. </w:t>
      </w:r>
    </w:p>
    <w:p w:rsidR="00FC405F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>Итоговыми отметками являются годовые, которые определяются на основании четвертных и с учетом тенденции роста учащихся. Итоговая оценка за последний год обучения идет в документ об окончании музыкальной школы.</w:t>
      </w:r>
    </w:p>
    <w:p w:rsidR="0004658B" w:rsidRPr="00B56851" w:rsidRDefault="0004658B" w:rsidP="00524C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405F" w:rsidRPr="00B56851" w:rsidRDefault="00FC405F" w:rsidP="00FC405F">
      <w:pPr>
        <w:pStyle w:val="a3"/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56851">
        <w:rPr>
          <w:rFonts w:ascii="Times New Roman" w:hAnsi="Times New Roman"/>
          <w:b/>
          <w:i/>
          <w:sz w:val="24"/>
          <w:szCs w:val="24"/>
        </w:rPr>
        <w:t>Критерии оценок по</w:t>
      </w:r>
      <w:r w:rsidRPr="00B56851">
        <w:rPr>
          <w:rFonts w:ascii="Times New Roman" w:hAnsi="Times New Roman"/>
          <w:b/>
          <w:sz w:val="24"/>
          <w:szCs w:val="24"/>
        </w:rPr>
        <w:t xml:space="preserve"> </w:t>
      </w:r>
      <w:r w:rsidRPr="00B56851">
        <w:rPr>
          <w:rFonts w:ascii="Times New Roman" w:hAnsi="Times New Roman"/>
          <w:b/>
          <w:i/>
          <w:color w:val="000000"/>
          <w:sz w:val="24"/>
          <w:szCs w:val="24"/>
        </w:rPr>
        <w:t xml:space="preserve">учебным предметам историко-теоретической подготовки. </w:t>
      </w:r>
      <w:r w:rsidR="00524C4F">
        <w:rPr>
          <w:rFonts w:ascii="Times New Roman" w:hAnsi="Times New Roman"/>
          <w:b/>
          <w:i/>
          <w:color w:val="000000"/>
          <w:sz w:val="24"/>
          <w:szCs w:val="24"/>
        </w:rPr>
        <w:t>Слушание музыки</w:t>
      </w:r>
      <w:r w:rsidRPr="00B56851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FC405F" w:rsidRPr="00B56851" w:rsidRDefault="00FC405F" w:rsidP="00FC40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 xml:space="preserve">Оценка </w:t>
      </w:r>
      <w:r w:rsidR="00B56851" w:rsidRPr="00B56851">
        <w:rPr>
          <w:rFonts w:ascii="Times New Roman" w:hAnsi="Times New Roman"/>
          <w:b/>
          <w:sz w:val="24"/>
          <w:szCs w:val="24"/>
        </w:rPr>
        <w:t>«отлично»</w:t>
      </w:r>
      <w:r w:rsidR="007C7AF9" w:rsidRPr="00B56851">
        <w:rPr>
          <w:rFonts w:ascii="Times New Roman" w:hAnsi="Times New Roman"/>
          <w:sz w:val="24"/>
          <w:szCs w:val="24"/>
        </w:rPr>
        <w:t xml:space="preserve"> </w:t>
      </w:r>
      <w:r w:rsidRPr="00B56851">
        <w:rPr>
          <w:rFonts w:ascii="Times New Roman" w:hAnsi="Times New Roman"/>
          <w:sz w:val="24"/>
          <w:szCs w:val="24"/>
        </w:rPr>
        <w:t>– 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FC405F" w:rsidRPr="00B56851" w:rsidRDefault="00FC405F" w:rsidP="00FC40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 xml:space="preserve">Оценка «хорошо» </w:t>
      </w:r>
      <w:r w:rsidRPr="00B56851">
        <w:rPr>
          <w:rFonts w:ascii="Times New Roman" w:hAnsi="Times New Roman"/>
          <w:sz w:val="24"/>
          <w:szCs w:val="24"/>
        </w:rPr>
        <w:t>– ответ правильный, но неполный: дана характеристика содержания музыкального произведения, средств музыкальной выразительности с наводящими (1-2) вопросами учителя.</w:t>
      </w:r>
    </w:p>
    <w:p w:rsidR="00FC405F" w:rsidRPr="00B56851" w:rsidRDefault="00FC405F" w:rsidP="00FC40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 xml:space="preserve">Оценка «удовлетворительно» </w:t>
      </w:r>
      <w:r w:rsidRPr="00B56851">
        <w:rPr>
          <w:rFonts w:ascii="Times New Roman" w:hAnsi="Times New Roman"/>
          <w:sz w:val="24"/>
          <w:szCs w:val="24"/>
        </w:rPr>
        <w:t>– 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FC405F" w:rsidRPr="00B56851" w:rsidRDefault="00FC405F" w:rsidP="00FC40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 xml:space="preserve">Оценка «неудовлетворительно» </w:t>
      </w:r>
      <w:r w:rsidRPr="00B56851">
        <w:rPr>
          <w:rFonts w:ascii="Times New Roman" w:hAnsi="Times New Roman"/>
          <w:sz w:val="24"/>
          <w:szCs w:val="24"/>
        </w:rPr>
        <w:t>– ответ обнаруживает незнание и непонимание учебного материала.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Тесты</w:t>
      </w:r>
      <w:r w:rsidRPr="00B56851">
        <w:rPr>
          <w:rFonts w:ascii="Times New Roman" w:hAnsi="Times New Roman"/>
          <w:sz w:val="24"/>
          <w:szCs w:val="24"/>
        </w:rPr>
        <w:t xml:space="preserve"> и </w:t>
      </w:r>
      <w:r w:rsidRPr="00B56851">
        <w:rPr>
          <w:rFonts w:ascii="Times New Roman" w:hAnsi="Times New Roman"/>
          <w:b/>
          <w:sz w:val="24"/>
          <w:szCs w:val="24"/>
        </w:rPr>
        <w:t>Музыкальные викторины</w:t>
      </w:r>
      <w:r w:rsidRPr="00B56851">
        <w:rPr>
          <w:rFonts w:ascii="Times New Roman" w:hAnsi="Times New Roman"/>
          <w:sz w:val="24"/>
          <w:szCs w:val="24"/>
        </w:rPr>
        <w:t xml:space="preserve">, состоящие из </w:t>
      </w:r>
      <w:r w:rsidRPr="00B56851">
        <w:rPr>
          <w:rFonts w:ascii="Times New Roman" w:hAnsi="Times New Roman"/>
          <w:b/>
          <w:sz w:val="24"/>
          <w:szCs w:val="24"/>
        </w:rPr>
        <w:t>10 вопросов</w:t>
      </w:r>
      <w:r w:rsidRPr="00B56851">
        <w:rPr>
          <w:rFonts w:ascii="Times New Roman" w:hAnsi="Times New Roman"/>
          <w:sz w:val="24"/>
          <w:szCs w:val="24"/>
        </w:rPr>
        <w:t xml:space="preserve">, оцениваются следующим образом: </w:t>
      </w:r>
    </w:p>
    <w:p w:rsidR="00FC405F" w:rsidRPr="00B56851" w:rsidRDefault="00FC405F" w:rsidP="00FC40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«отлично»</w:t>
      </w:r>
      <w:r w:rsidRPr="00B56851">
        <w:rPr>
          <w:rFonts w:ascii="Times New Roman" w:hAnsi="Times New Roman"/>
          <w:sz w:val="24"/>
          <w:szCs w:val="24"/>
        </w:rPr>
        <w:t xml:space="preserve"> – допустима </w:t>
      </w:r>
      <w:r w:rsidRPr="00B56851">
        <w:rPr>
          <w:rFonts w:ascii="Times New Roman" w:hAnsi="Times New Roman"/>
          <w:b/>
          <w:sz w:val="24"/>
          <w:szCs w:val="24"/>
        </w:rPr>
        <w:t>1</w:t>
      </w:r>
      <w:r w:rsidRPr="00B56851">
        <w:rPr>
          <w:rFonts w:ascii="Times New Roman" w:hAnsi="Times New Roman"/>
          <w:sz w:val="24"/>
          <w:szCs w:val="24"/>
        </w:rPr>
        <w:t xml:space="preserve"> ошибка; </w:t>
      </w:r>
    </w:p>
    <w:p w:rsidR="00FC405F" w:rsidRPr="00B56851" w:rsidRDefault="00FC405F" w:rsidP="00FC40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«хорошо»</w:t>
      </w:r>
      <w:r w:rsidRPr="00B56851">
        <w:rPr>
          <w:rFonts w:ascii="Times New Roman" w:hAnsi="Times New Roman"/>
          <w:sz w:val="24"/>
          <w:szCs w:val="24"/>
        </w:rPr>
        <w:t xml:space="preserve"> – </w:t>
      </w:r>
      <w:r w:rsidRPr="00B56851">
        <w:rPr>
          <w:rFonts w:ascii="Times New Roman" w:hAnsi="Times New Roman"/>
          <w:b/>
          <w:sz w:val="24"/>
          <w:szCs w:val="24"/>
        </w:rPr>
        <w:t>2-3</w:t>
      </w:r>
      <w:r w:rsidRPr="00B56851">
        <w:rPr>
          <w:rFonts w:ascii="Times New Roman" w:hAnsi="Times New Roman"/>
          <w:sz w:val="24"/>
          <w:szCs w:val="24"/>
        </w:rPr>
        <w:t xml:space="preserve"> ошибки; </w:t>
      </w:r>
    </w:p>
    <w:p w:rsidR="00FC405F" w:rsidRPr="00B56851" w:rsidRDefault="00FC405F" w:rsidP="00FC40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B56851">
        <w:rPr>
          <w:rFonts w:ascii="Times New Roman" w:hAnsi="Times New Roman"/>
          <w:sz w:val="24"/>
          <w:szCs w:val="24"/>
        </w:rPr>
        <w:t xml:space="preserve"> – </w:t>
      </w:r>
      <w:r w:rsidRPr="00B56851">
        <w:rPr>
          <w:rFonts w:ascii="Times New Roman" w:hAnsi="Times New Roman"/>
          <w:b/>
          <w:sz w:val="24"/>
          <w:szCs w:val="24"/>
        </w:rPr>
        <w:t>4-5</w:t>
      </w:r>
      <w:r w:rsidRPr="00B56851">
        <w:rPr>
          <w:rFonts w:ascii="Times New Roman" w:hAnsi="Times New Roman"/>
          <w:sz w:val="24"/>
          <w:szCs w:val="24"/>
        </w:rPr>
        <w:t xml:space="preserve"> ошибок; </w:t>
      </w:r>
    </w:p>
    <w:p w:rsidR="00524C4F" w:rsidRDefault="00FC405F" w:rsidP="000465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«неудовлетворительно»</w:t>
      </w:r>
      <w:r w:rsidRPr="00B56851">
        <w:rPr>
          <w:rFonts w:ascii="Times New Roman" w:hAnsi="Times New Roman"/>
          <w:sz w:val="24"/>
          <w:szCs w:val="24"/>
        </w:rPr>
        <w:t xml:space="preserve"> – </w:t>
      </w:r>
      <w:r w:rsidRPr="00B56851">
        <w:rPr>
          <w:rFonts w:ascii="Times New Roman" w:hAnsi="Times New Roman"/>
          <w:b/>
          <w:sz w:val="24"/>
          <w:szCs w:val="24"/>
        </w:rPr>
        <w:t>6</w:t>
      </w:r>
      <w:r w:rsidRPr="00B56851">
        <w:rPr>
          <w:rFonts w:ascii="Times New Roman" w:hAnsi="Times New Roman"/>
          <w:sz w:val="24"/>
          <w:szCs w:val="24"/>
        </w:rPr>
        <w:t xml:space="preserve"> и более ошибок.</w:t>
      </w:r>
    </w:p>
    <w:p w:rsidR="00407139" w:rsidRPr="00B56851" w:rsidRDefault="00FC405F" w:rsidP="00524C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cr/>
      </w:r>
      <w:r w:rsidR="007C7AF9" w:rsidRPr="00B56851">
        <w:rPr>
          <w:rFonts w:ascii="Times New Roman" w:hAnsi="Times New Roman"/>
          <w:b/>
          <w:i/>
          <w:color w:val="000000"/>
          <w:sz w:val="24"/>
          <w:szCs w:val="24"/>
        </w:rPr>
        <w:t>Критерии оценок по предметам исполнительской подготовки. Хор.</w:t>
      </w:r>
    </w:p>
    <w:p w:rsidR="007C7AF9" w:rsidRPr="00B56851" w:rsidRDefault="007C7AF9" w:rsidP="00524C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</w:t>
      </w:r>
      <w:r w:rsidR="00B56851" w:rsidRPr="00B56851">
        <w:rPr>
          <w:rFonts w:ascii="Times New Roman" w:hAnsi="Times New Roman"/>
          <w:b/>
          <w:sz w:val="24"/>
          <w:szCs w:val="24"/>
        </w:rPr>
        <w:t xml:space="preserve"> «отлично» - </w:t>
      </w:r>
      <w:r w:rsidRPr="00B56851">
        <w:rPr>
          <w:rFonts w:ascii="Times New Roman" w:hAnsi="Times New Roman"/>
          <w:b/>
          <w:sz w:val="24"/>
          <w:szCs w:val="24"/>
        </w:rPr>
        <w:tab/>
      </w:r>
      <w:r w:rsidRPr="00B56851">
        <w:rPr>
          <w:rFonts w:ascii="Times New Roman" w:hAnsi="Times New Roman"/>
          <w:sz w:val="24"/>
          <w:szCs w:val="24"/>
        </w:rPr>
        <w:t>регулярное посещение хора, отсутствие пропусков без уважительных причин, знание своей партии во всех произведениях, разучиваемых в хоровом классе, активная  эмоциональная работа на занятиях, участие на всех хоровых концертах коллектива;</w:t>
      </w:r>
    </w:p>
    <w:p w:rsidR="007C7AF9" w:rsidRPr="00B56851" w:rsidRDefault="00B56851" w:rsidP="00524C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«хорошо»</w:t>
      </w:r>
      <w:r w:rsidR="007C7AF9" w:rsidRPr="00B56851">
        <w:rPr>
          <w:rFonts w:ascii="Times New Roman" w:hAnsi="Times New Roman"/>
          <w:sz w:val="24"/>
          <w:szCs w:val="24"/>
        </w:rPr>
        <w:tab/>
        <w:t>регулярное посещение хора, отсутствие пропусков без уважительных причин, активная работа в классе, сдача партии всей хоровой программы при недостаточной проработке трудных технических фрагментов (вокально-интонационная неточность), участие в концертах хора;</w:t>
      </w:r>
    </w:p>
    <w:p w:rsidR="007C7AF9" w:rsidRPr="00B56851" w:rsidRDefault="00B56851" w:rsidP="00524C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«удовлетворительно»</w:t>
      </w:r>
      <w:r w:rsidR="007C7AF9" w:rsidRPr="00B56851">
        <w:rPr>
          <w:rFonts w:ascii="Times New Roman" w:hAnsi="Times New Roman"/>
          <w:sz w:val="24"/>
          <w:szCs w:val="24"/>
        </w:rPr>
        <w:tab/>
        <w:t xml:space="preserve">нерегулярное посещение хора, пропуски без уважительных причин, пассивная работа в классе, незнание  наизусть некоторых партитур в программе при сдаче партий, участие в обязательном концерте хора в случае пересдачи партий; </w:t>
      </w:r>
    </w:p>
    <w:p w:rsidR="007C7AF9" w:rsidRPr="00B56851" w:rsidRDefault="00B56851" w:rsidP="00B56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lastRenderedPageBreak/>
        <w:t>Оценка «неудовлетворительно»</w:t>
      </w:r>
      <w:r w:rsidR="007C7AF9" w:rsidRPr="00B56851">
        <w:rPr>
          <w:rFonts w:ascii="Times New Roman" w:hAnsi="Times New Roman"/>
          <w:sz w:val="24"/>
          <w:szCs w:val="24"/>
        </w:rPr>
        <w:tab/>
        <w:t>пропуски хоровых занятий без уважительных причин, неудовлетворительная сдача партий в большинстве партитур всей программы, не</w:t>
      </w:r>
      <w:r w:rsidR="00524C4F">
        <w:rPr>
          <w:rFonts w:ascii="Times New Roman" w:hAnsi="Times New Roman"/>
          <w:sz w:val="24"/>
          <w:szCs w:val="24"/>
        </w:rPr>
        <w:t xml:space="preserve"> </w:t>
      </w:r>
      <w:r w:rsidR="007C7AF9" w:rsidRPr="00B56851">
        <w:rPr>
          <w:rFonts w:ascii="Times New Roman" w:hAnsi="Times New Roman"/>
          <w:sz w:val="24"/>
          <w:szCs w:val="24"/>
        </w:rPr>
        <w:t>допуск к выступлению на концерт;</w:t>
      </w:r>
    </w:p>
    <w:p w:rsidR="007C7AF9" w:rsidRPr="00B56851" w:rsidRDefault="007C7AF9" w:rsidP="00524C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«зачет» (без отметки)</w:t>
      </w:r>
      <w:r w:rsidRPr="00B56851">
        <w:rPr>
          <w:rFonts w:ascii="Times New Roman" w:hAnsi="Times New Roman"/>
          <w:sz w:val="24"/>
          <w:szCs w:val="24"/>
        </w:rPr>
        <w:tab/>
        <w:t>отражает достаточный уровень подготовки и исполнения на данном этапе обучения, соответствующий программным требованиям.</w:t>
      </w:r>
    </w:p>
    <w:p w:rsidR="0004658B" w:rsidRDefault="0004658B" w:rsidP="00524C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851" w:rsidRPr="00B56851" w:rsidRDefault="00B56851" w:rsidP="00497EAE">
      <w:pPr>
        <w:suppressAutoHyphens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pacing w:val="-2"/>
          <w:sz w:val="24"/>
          <w:szCs w:val="24"/>
          <w:lang w:val="en-US" w:eastAsia="en-US"/>
        </w:rPr>
        <w:t>VII</w:t>
      </w:r>
      <w:r w:rsidRPr="00B56851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>. Программа творческой, методической и культурно-просветительской деятельности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24C4F">
        <w:rPr>
          <w:rFonts w:ascii="Times New Roman" w:hAnsi="Times New Roman" w:cs="Times New Roman"/>
          <w:b/>
          <w:sz w:val="24"/>
          <w:szCs w:val="24"/>
          <w:lang w:eastAsia="en-US"/>
        </w:rPr>
        <w:t>7.1.</w:t>
      </w: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Программа творческой, методической и культурно-просветительской деятельности (далее программа ТМКД) разрабатывается  Школой на каждый учебный год самостоятельно, утверждается приказо</w:t>
      </w:r>
      <w:r w:rsidR="00524C4F">
        <w:rPr>
          <w:rFonts w:ascii="Times New Roman" w:hAnsi="Times New Roman" w:cs="Times New Roman"/>
          <w:sz w:val="24"/>
          <w:szCs w:val="24"/>
          <w:lang w:eastAsia="en-US"/>
        </w:rPr>
        <w:t>м директора и является неотъемле</w:t>
      </w: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мой частью дополнительной предпрофессиональной общеобразовательной программы в области музыкального искусства, реализуемой Школой, и отражается в общем плане работы учреждения в соответствующих разделах. 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24C4F">
        <w:rPr>
          <w:rFonts w:ascii="Times New Roman" w:hAnsi="Times New Roman" w:cs="Times New Roman"/>
          <w:b/>
          <w:sz w:val="24"/>
          <w:szCs w:val="24"/>
          <w:lang w:eastAsia="en-US"/>
        </w:rPr>
        <w:t>7.2.</w:t>
      </w: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Цель программы: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- создание в Школе комфортной развивающей образовательной среды для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а также духовно-нравственного развития, эстетического воспитания и художественного становления личности.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Задачи программы: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- Организация творческой деятельности обучающихся путем проведения мероприятий (выставок, конкурсов, фестивалей, мастер-классов, олимпиад, творческих встреч, и др.); 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56851">
        <w:rPr>
          <w:rFonts w:ascii="Times New Roman" w:hAnsi="Times New Roman" w:cs="Times New Roman"/>
          <w:sz w:val="24"/>
          <w:szCs w:val="24"/>
          <w:lang w:eastAsia="en-US"/>
        </w:rPr>
        <w:t>- Организация посещения обучающимися учреждений и организаций  сферы культуры и искусства г. Красногорска, г. Москвы, Московской  области, а также за пределами Московской области;</w:t>
      </w:r>
      <w:proofErr w:type="gramEnd"/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- Организация 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- 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56851">
        <w:rPr>
          <w:rFonts w:ascii="Times New Roman" w:hAnsi="Times New Roman" w:cs="Times New Roman"/>
          <w:sz w:val="24"/>
          <w:szCs w:val="24"/>
          <w:lang w:eastAsia="en-US"/>
        </w:rPr>
        <w:t>- Организация эффективной самостоятельной работу обучающихся при поддержке преподавателей образовательного учреждения и родителей (законных представителей) обучающихся.</w:t>
      </w:r>
      <w:proofErr w:type="gramEnd"/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 -Обеспечение программы  учебно-методической документацией по всем учебным предметам, для самостоятельной работы </w:t>
      </w:r>
      <w:proofErr w:type="gramStart"/>
      <w:r w:rsidRPr="00B56851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B5685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- Создание учебных творческих коллективов. 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- Повышение качества педагогической и методической работы  Школы через регулярное участие преподавателей в методических мероприятиях на уровне города, территориального методического объединения, Московской области, за пределами Московской области (мастер-классы, конкурсы, концерты, творческие отчеты, конференции, форумы),  а также обобщение опыта педагогической и методической работы педагогического коллектива Школы, сохранение педагогических традиций.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24C4F">
        <w:rPr>
          <w:rFonts w:ascii="Times New Roman" w:hAnsi="Times New Roman" w:cs="Times New Roman"/>
          <w:b/>
          <w:sz w:val="24"/>
          <w:szCs w:val="24"/>
          <w:lang w:eastAsia="en-US"/>
        </w:rPr>
        <w:t>7.3.</w:t>
      </w: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В рамках творческой, методической и культурно-просветительской деятельности Школа сотрудничает  с общеобразовательными  </w:t>
      </w:r>
      <w:r w:rsidRPr="00B5685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школами,  дошкольными   учреждениями города и района,    школами иску</w:t>
      </w:r>
      <w:proofErr w:type="gramStart"/>
      <w:r w:rsidRPr="00B56851">
        <w:rPr>
          <w:rFonts w:ascii="Times New Roman" w:hAnsi="Times New Roman" w:cs="Times New Roman"/>
          <w:sz w:val="24"/>
          <w:szCs w:val="24"/>
          <w:lang w:eastAsia="en-US"/>
        </w:rPr>
        <w:t>сств Кр</w:t>
      </w:r>
      <w:proofErr w:type="gramEnd"/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асногорского района и Красногорского методического объединения,   и др.  учреждениями  культуры и искусства  Московской области и  др. городов. 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24C4F">
        <w:rPr>
          <w:rFonts w:ascii="Times New Roman" w:hAnsi="Times New Roman" w:cs="Times New Roman"/>
          <w:b/>
          <w:sz w:val="24"/>
          <w:szCs w:val="24"/>
          <w:lang w:eastAsia="en-US"/>
        </w:rPr>
        <w:t>7.4.</w:t>
      </w: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Творческая, методическая и культурно-просветительная деятельность обучающихся и преподавателей Школы осуществляется в счет времени отведенного на внеаудиторную работу обучающихся.     Педагогические работники и концертмейстеры осуществляют творческую и методическую работу в соответствии с годовым планом.</w:t>
      </w:r>
    </w:p>
    <w:p w:rsidR="0004658B" w:rsidRPr="00B56851" w:rsidRDefault="0004658B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>7.5.</w:t>
      </w:r>
      <w:r w:rsidRPr="00524C4F">
        <w:rPr>
          <w:rFonts w:ascii="Times New Roman" w:hAnsi="Times New Roman" w:cs="Times New Roman"/>
          <w:b/>
          <w:sz w:val="24"/>
          <w:szCs w:val="24"/>
          <w:lang w:eastAsia="en-US"/>
        </w:rPr>
        <w:t>Программа методической деятельности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Методическая деятельность школы является </w:t>
      </w:r>
      <w:proofErr w:type="gramStart"/>
      <w:r w:rsidRPr="00B56851">
        <w:rPr>
          <w:rFonts w:ascii="Times New Roman" w:hAnsi="Times New Roman" w:cs="Times New Roman"/>
          <w:sz w:val="24"/>
          <w:szCs w:val="24"/>
          <w:lang w:eastAsia="en-US"/>
        </w:rPr>
        <w:t>системой мер, основанной на современных достижениях науки и практики и направлена</w:t>
      </w:r>
      <w:proofErr w:type="gramEnd"/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на повышение уровня профессионального мастерства педагогических работников и развитие творческого потенциала учащихся и педагогов.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Методическая работа осуществляется через работу методических объединений преподавателей.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Содержание и формы  методической работы определяются в соответствии с направлениями работы школы и спецификой образовательных программ в области музыкального искусства.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Основные задачи методической работы: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- 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- оказание помощи преподавателям в реализации принципов инновационных и методических приемов обучения, воспитания и творческого развития обучающихся;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- организация эффективной самостоятельной работы обучающихся при поддержке педагогических работников и родителей;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- обеспечение преемственности предпрофессиональных общеобразовательных программ и основных профессиональных образовательных программ в области музыкального искусства;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- создание условий для обобщения и распространения опыта работы преподавателей на разных уровнях.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Основные направления методической работы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Работа с молодыми педагогами.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Повышение квалификации преподавателей.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Подготовка одарённых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Участие детей и преподавателей в творческих конкурсах и олимпиадах.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Выявление, обобщение и распространение опыта работы преподавателей.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Разработка методических материалов.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Совершенствование профессиональной культуры преподавателей, отслеживание результатов курсовой подготовки, самообразования.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Диагностика профессионального уровня преподавателей.</w:t>
      </w:r>
    </w:p>
    <w:p w:rsidR="00B56851" w:rsidRPr="00B56851" w:rsidRDefault="0004658B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24C4F">
        <w:rPr>
          <w:rFonts w:ascii="Times New Roman" w:hAnsi="Times New Roman" w:cs="Times New Roman"/>
          <w:b/>
          <w:sz w:val="24"/>
          <w:szCs w:val="24"/>
          <w:lang w:eastAsia="en-US"/>
        </w:rPr>
        <w:t>7.6.</w:t>
      </w:r>
      <w:r w:rsidR="00B56851" w:rsidRPr="00B56851">
        <w:rPr>
          <w:rFonts w:ascii="Times New Roman" w:hAnsi="Times New Roman" w:cs="Times New Roman"/>
          <w:sz w:val="24"/>
          <w:szCs w:val="24"/>
          <w:lang w:eastAsia="en-US"/>
        </w:rPr>
        <w:t>Методическая деятельность:</w:t>
      </w:r>
    </w:p>
    <w:p w:rsidR="00B56851" w:rsidRPr="00B56851" w:rsidRDefault="00B56851" w:rsidP="00B5685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Участвуют в работе школьных методических секций, семинаров и научно-практических конференций на уровне города, края;</w:t>
      </w:r>
    </w:p>
    <w:p w:rsidR="00B56851" w:rsidRPr="00B56851" w:rsidRDefault="00B56851" w:rsidP="00B5685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Проводят открытые уроки, методические сообщения, мастер-классы не реже 1 раза в год;</w:t>
      </w:r>
    </w:p>
    <w:p w:rsidR="00B56851" w:rsidRPr="00B56851" w:rsidRDefault="00B56851" w:rsidP="00B5685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Участвуют (по возможности) в конкурсах профессионального мастерства;</w:t>
      </w:r>
    </w:p>
    <w:p w:rsidR="00B56851" w:rsidRPr="00B56851" w:rsidRDefault="00B56851" w:rsidP="00B5685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Ведут инновационную деятельность;</w:t>
      </w:r>
    </w:p>
    <w:p w:rsidR="00B56851" w:rsidRPr="00524C4F" w:rsidRDefault="00B56851" w:rsidP="00524C4F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Взаимодействуют с другими ОУ, реализующими ОП в области музыкального искусства, в том числе и профессиональные, с целью ведения постоянной методической работы, получения консультаций, использования передовых педагогических технологий.</w:t>
      </w:r>
      <w:r w:rsidRPr="00B56851">
        <w:rPr>
          <w:rFonts w:cs="Times New Roman"/>
          <w:sz w:val="24"/>
          <w:szCs w:val="24"/>
          <w:lang w:eastAsia="en-US"/>
        </w:rPr>
        <w:t xml:space="preserve"> </w:t>
      </w:r>
    </w:p>
    <w:p w:rsidR="00B56851" w:rsidRPr="00B56851" w:rsidRDefault="00B56851" w:rsidP="00B56851">
      <w:pPr>
        <w:suppressAutoHyphens w:val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56851" w:rsidRPr="00B56851" w:rsidRDefault="00B56851" w:rsidP="00B56851">
      <w:pPr>
        <w:suppressAutoHyphens w:val="0"/>
        <w:ind w:left="10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7.7.Годовая циклограмма методической деятельности</w:t>
      </w:r>
    </w:p>
    <w:tbl>
      <w:tblPr>
        <w:tblW w:w="5406" w:type="pct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9"/>
        <w:gridCol w:w="2417"/>
        <w:gridCol w:w="3591"/>
      </w:tblGrid>
      <w:tr w:rsidR="00B56851" w:rsidRPr="00B56851" w:rsidTr="00524C4F">
        <w:tc>
          <w:tcPr>
            <w:tcW w:w="3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Направление работы</w:t>
            </w:r>
          </w:p>
        </w:tc>
        <w:tc>
          <w:tcPr>
            <w:tcW w:w="7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1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56851" w:rsidRPr="00B56851" w:rsidTr="00524C4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графика аттестации преподавателей</w:t>
            </w:r>
          </w:p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1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B56851" w:rsidRPr="00B56851" w:rsidTr="00524C4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 преподавателей по проблемам методической деятельности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1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851" w:rsidRPr="00B56851" w:rsidTr="00524C4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Аттестационная поддержка преподавателей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год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B56851" w:rsidRPr="00B56851" w:rsidTr="00524C4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и утверждение плана методической работы м/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на новый учебный год.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</w:t>
            </w:r>
          </w:p>
        </w:tc>
      </w:tr>
      <w:tr w:rsidR="00B56851" w:rsidRPr="00B56851" w:rsidTr="00524C4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документов для участия в конкурсах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B56851" w:rsidRPr="00B56851" w:rsidTr="00524C4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уроков молодых специалистов педагогами-наставниками. Консультирование. Оказание методической помощи.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Администрация, 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/о, наставники</w:t>
            </w:r>
          </w:p>
        </w:tc>
      </w:tr>
      <w:tr w:rsidR="00B56851" w:rsidRPr="00B56851" w:rsidTr="00524C4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экзаменационных материалов для промежуточной и итоговой аттестации учащихся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B56851" w:rsidRPr="00B56851" w:rsidTr="00524C4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М/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обсуждению результатов технических зачётов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</w:t>
            </w:r>
          </w:p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B56851" w:rsidRPr="00B56851" w:rsidTr="00524C4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М/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обсуждению результатов академических концертов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май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/о, зам. директора по УВР</w:t>
            </w:r>
          </w:p>
        </w:tc>
      </w:tr>
      <w:tr w:rsidR="00B56851" w:rsidRPr="00B56851" w:rsidTr="00524C4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Тематические заседания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/о, открытые уроки, методические практикумы, мастер-классы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ноябрь, январь, февраль, март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</w:t>
            </w:r>
          </w:p>
        </w:tc>
      </w:tr>
      <w:tr w:rsidR="00B56851" w:rsidRPr="00B56851" w:rsidTr="00524C4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М/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подготовке выпускников к исполнению экзаменационных программ по результатам прослушиваний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/о, зам. директора по УВР</w:t>
            </w:r>
          </w:p>
        </w:tc>
      </w:tr>
      <w:tr w:rsidR="00B56851" w:rsidRPr="00B56851" w:rsidTr="00524C4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областной педагогической филармонии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Февраль-апрель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B56851" w:rsidRPr="00B56851" w:rsidTr="00524C4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методических материалов для опубликования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по УВР, </w:t>
            </w: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</w:t>
            </w:r>
          </w:p>
        </w:tc>
      </w:tr>
      <w:tr w:rsidR="00B56851" w:rsidRPr="00B56851" w:rsidTr="00524C4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Посещение уроков молодых специалистов педагогами-наставниками. Консультирование. Оказание методической помощи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Администрация, 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/о, наставники</w:t>
            </w:r>
          </w:p>
        </w:tc>
      </w:tr>
      <w:tr w:rsidR="00B56851" w:rsidRPr="00B56851" w:rsidTr="00524C4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методических материалов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Администрация, 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</w:p>
        </w:tc>
      </w:tr>
      <w:tr w:rsidR="00B56851" w:rsidRPr="00B56851" w:rsidTr="00524C4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М/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обсуждению результатов промежуточной и итоговой аттестации учащихся</w:t>
            </w:r>
          </w:p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Администрация, 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</w:t>
            </w:r>
          </w:p>
        </w:tc>
      </w:tr>
      <w:tr w:rsidR="00B56851" w:rsidRPr="00B56851" w:rsidTr="00524C4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Творческие отчёты преподавателей, </w:t>
            </w:r>
            <w:proofErr w:type="spell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аттестующихся</w:t>
            </w:r>
            <w:proofErr w:type="spell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следующем учебном году</w:t>
            </w:r>
          </w:p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</w:t>
            </w:r>
          </w:p>
        </w:tc>
      </w:tr>
      <w:tr w:rsidR="00B56851" w:rsidRPr="00B56851" w:rsidTr="00524C4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выполнения плана методической работы.</w:t>
            </w:r>
          </w:p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проекта плана методической работы на следующий   учебный год.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</w:t>
            </w:r>
          </w:p>
        </w:tc>
      </w:tr>
    </w:tbl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>7.8.Программа творческой и культурно-просветительской деятельности:</w:t>
      </w:r>
    </w:p>
    <w:p w:rsidR="00B56851" w:rsidRPr="00B56851" w:rsidRDefault="00B56851" w:rsidP="0004658B">
      <w:pPr>
        <w:suppressAutoHyphens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Творческая и культурно-просветительская деятельность школы направлена на формирование и развитие у обучающихся исполнительских навыков, эстетическое воспитание и художественное становление личности.</w:t>
      </w:r>
    </w:p>
    <w:p w:rsidR="00B56851" w:rsidRPr="00B56851" w:rsidRDefault="00B56851" w:rsidP="0004658B">
      <w:pPr>
        <w:suppressAutoHyphens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56851" w:rsidRPr="00B56851" w:rsidRDefault="00B56851" w:rsidP="0004658B">
      <w:pPr>
        <w:suppressAutoHyphens w:val="0"/>
        <w:spacing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Цель программы культурно-просветительской деятельности</w:t>
      </w: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</w:t>
      </w:r>
    </w:p>
    <w:p w:rsidR="00B56851" w:rsidRPr="00B56851" w:rsidRDefault="00B56851" w:rsidP="0004658B">
      <w:pPr>
        <w:suppressAutoHyphens w:val="0"/>
        <w:spacing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формирование, воспитание и развитие творческой, культурной, высоко эрудированной и гармонично развитой личности, обладающей способностями в области искусства </w:t>
      </w:r>
    </w:p>
    <w:p w:rsidR="00B56851" w:rsidRPr="00B56851" w:rsidRDefault="00B56851" w:rsidP="0004658B">
      <w:pPr>
        <w:suppressAutoHyphens w:val="0"/>
        <w:spacing w:line="240" w:lineRule="auto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Задачи программы культурно-просветительской  и творческой деятельности:</w:t>
      </w:r>
    </w:p>
    <w:p w:rsidR="00B56851" w:rsidRPr="00B56851" w:rsidRDefault="00B56851" w:rsidP="0004658B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всемерное расширение кругозора учащихся;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формирование художественно-эстетических вкусов и предпочтений учащихся;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расширение интеллектуального и эмоционального багажа учащихся;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развитие у учащихся духовно-нравственных основ поведения;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формирование у учащихся толерантного отношения к культурам различных народов, стилевым традициям различных национальностей;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формирование у учащихся устойчивого интереса к творческой деятельности;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формирование у учащихся опыта творческого общения и навыков творческой деятельности;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развитие общекультурных и специальных компетенций обучающихся ДШИ в области исполнительского искусства;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- пробуждение у детей интереса к искусству и творческой деятельности;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воспитание потребности к самореализации через исполнительскую деятельность;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приобретение детьми опыта творческой деятельности путем участия в мероприятиях концертно-просветительского плана (концертах, проектах и пр.);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организация эффективной самостоятельной творческой работы обучающихся при поддержке педагогических работников и родителей (законных представителей);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творческой деятельности обучающихся путем проведения разнообразных мероприятий (конкурсов, фестивалей, олимпиад, творческих и интеллектуальных состязаний, театрализованных представлений, праздничных вечеров и др.);</w:t>
      </w:r>
    </w:p>
    <w:p w:rsidR="00B56851" w:rsidRPr="00B56851" w:rsidRDefault="00B56851" w:rsidP="00B5685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творческой деятельности учащихся;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творческого потенциала учащихся, творческих способностей и задатков;</w:t>
      </w:r>
    </w:p>
    <w:p w:rsidR="00B56851" w:rsidRPr="00B56851" w:rsidRDefault="00B56851" w:rsidP="00B56851">
      <w:pPr>
        <w:suppressAutoHyphens w:val="0"/>
        <w:spacing w:after="0" w:line="360" w:lineRule="auto"/>
        <w:ind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детей к участию в конкурсах и фестивалях различного уровня;</w:t>
      </w:r>
    </w:p>
    <w:p w:rsidR="00B56851" w:rsidRPr="00B56851" w:rsidRDefault="00B56851" w:rsidP="00B56851">
      <w:pPr>
        <w:suppressAutoHyphens w:val="0"/>
        <w:spacing w:after="0" w:line="360" w:lineRule="auto"/>
        <w:ind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опыта творческого общения и навыков творческой деятельности, развитие общекультурных и специальных компетенций обучающихся ДШИ в области исполнительского искусства;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пробуждение у детей интереса к искусству и творческой деятельности, воспитание потребности к самореализации через исполнительство.</w:t>
      </w:r>
    </w:p>
    <w:p w:rsidR="00B56851" w:rsidRPr="00B56851" w:rsidRDefault="00B56851" w:rsidP="00B56851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7.9.Годовая циклограмма</w:t>
      </w:r>
    </w:p>
    <w:p w:rsidR="00B56851" w:rsidRDefault="00B56851" w:rsidP="00B56851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творческой и культурно-просветительской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2268"/>
        <w:gridCol w:w="4536"/>
      </w:tblGrid>
      <w:tr w:rsidR="00B56851" w:rsidRPr="00B56851" w:rsidTr="00497EAE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 Мероприятие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56851" w:rsidRPr="00B56851" w:rsidTr="00497EAE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Концерт «С днём рожденья, любимый город»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56851" w:rsidRPr="00B56851" w:rsidTr="00497EAE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Выставка «Музыкальные инструменты народов мира»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Преподаватели-теоретики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Концерт, посвящённый   Дню пожилого человека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2 хорового отдела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Международный День музыки. 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Концерт «Играют преподаватели»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Школьный конкурс музыковедческих работ и мультимедийных проектов, посвящённый памятным датам или творчеству композиторов.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 - ноябрь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теоретическим отделом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 авторской песни «Зелёная карета»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 творческих коллективов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Посвящение в юные музыканты. Экскурсия в музей музыкальных инструментов им. М. Глинки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Зам. по УВР, классные руководители, 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 Красногорского методического объединения «Знатоки гитары»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 народных инструментов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Русская классика. 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Концерт лауреата международных конкурсов Д. </w:t>
            </w:r>
            <w:proofErr w:type="spellStart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Саямова</w:t>
            </w:r>
            <w:proofErr w:type="spellEnd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 отдела фортепиано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Концерт «Времена года»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 оркестрового отдела и отдела фортепиано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Торжественный вечер, посвящённый Битве под Москвой. Урок мужества.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 народных инструментов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Школьный конкурс по специальности фортепиано «Юные виртуозы»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 отдела фортепиано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Межзональный конкурс «Техническое мастерство юного пианиста»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 отдела фортепиано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 по встрече Нового года (семейные музыкальные вечера, музыкально-игровые программы для младших школьников)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Концерт «Здравствуй, Новый год!»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Муниципальная Ёлка для учащихся ДШИ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 хоровых коллективов младших классов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Рождественский  фестиваль.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 творческих коллективов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Музыкальный салон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 Оркестрового отдела и отдела фортепиано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Отборочные прослушивания к конкурсам Красногорского методического объединения «фортепиано», «Струнные инструменты», «Духовые инструменты», «Народные инструменты», «Юный вокалист»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 –</w:t>
            </w:r>
            <w:r w:rsidRPr="00B56851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Конкурсы Красногорского методического объединения по  «Фортепиано», «Струнные инструменты», «Духовые инструменты», «Народные инструменты», «Юный вокалист»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 – Март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Музыкальный салон «Господа офицеры»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Музыкальный салон в </w:t>
            </w:r>
            <w:proofErr w:type="spellStart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Красногорской</w:t>
            </w:r>
            <w:proofErr w:type="spellEnd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картинной галерее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 Красногорского методического объединения по сольфеджио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Преподаватели-теоретики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Концерт «Малыши мамам»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Отчётные концерты:</w:t>
            </w:r>
          </w:p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Оркестровый отдел</w:t>
            </w:r>
          </w:p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 Народных инструментов</w:t>
            </w:r>
          </w:p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 Фортепиано</w:t>
            </w:r>
          </w:p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Вокально-хоровой отдел</w:t>
            </w:r>
          </w:p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и 3 хоровые 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конкурс-фестиваль «</w:t>
            </w:r>
            <w:proofErr w:type="gramStart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Устремлённые</w:t>
            </w:r>
            <w:proofErr w:type="gramEnd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будущее»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 творческих коллективов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Зональные, межзональные, областные, всероссийские, международные конкурсы и фестивали по направлениям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Март-май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 творческих коллективов, солистов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Отчётный концерт школы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 творческих коллективов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Концерт в Мемориальном музее немецких антифашистов </w:t>
            </w:r>
            <w:proofErr w:type="gramStart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Дню узника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 творческих коллективов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Отчётные концерты: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электро-музыкальных</w:t>
            </w:r>
            <w:proofErr w:type="gramEnd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инструментов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 общего фортепиано и ансамбля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Музыкальный лекторий. Концерт «Они сражались за Родину»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 творческих коллективов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Концерт «Открывая мир музыки» для </w:t>
            </w:r>
            <w:proofErr w:type="gramStart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поступающих</w:t>
            </w:r>
            <w:proofErr w:type="gramEnd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ДМШ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Выпускной вечер. Концерт выпускников школы.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</w:t>
            </w:r>
            <w:r w:rsidRPr="00B56851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</w:tbl>
    <w:p w:rsidR="00B56851" w:rsidRPr="00B56851" w:rsidRDefault="00B56851" w:rsidP="00B56851">
      <w:pPr>
        <w:suppressAutoHyphens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56851" w:rsidRPr="00B56851" w:rsidRDefault="00B56851" w:rsidP="00B56851">
      <w:pPr>
        <w:suppressAutoHyphens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2496" w:rsidRPr="00B56851" w:rsidRDefault="00E42496" w:rsidP="00407139">
      <w:pPr>
        <w:spacing w:line="240" w:lineRule="auto"/>
        <w:jc w:val="center"/>
        <w:rPr>
          <w:sz w:val="24"/>
          <w:szCs w:val="24"/>
        </w:rPr>
      </w:pPr>
    </w:p>
    <w:sectPr w:rsidR="00E42496" w:rsidRPr="00B56851" w:rsidSect="003E79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4F" w:rsidRDefault="00524C4F" w:rsidP="000E67E2">
      <w:pPr>
        <w:spacing w:after="0" w:line="240" w:lineRule="auto"/>
      </w:pPr>
      <w:r>
        <w:separator/>
      </w:r>
    </w:p>
  </w:endnote>
  <w:endnote w:type="continuationSeparator" w:id="0">
    <w:p w:rsidR="00524C4F" w:rsidRDefault="00524C4F" w:rsidP="000E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4F" w:rsidRDefault="00524C4F" w:rsidP="000E67E2">
      <w:pPr>
        <w:spacing w:after="0" w:line="240" w:lineRule="auto"/>
      </w:pPr>
      <w:r>
        <w:separator/>
      </w:r>
    </w:p>
  </w:footnote>
  <w:footnote w:type="continuationSeparator" w:id="0">
    <w:p w:rsidR="00524C4F" w:rsidRDefault="00524C4F" w:rsidP="000E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2432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8A1370"/>
    <w:multiLevelType w:val="hybridMultilevel"/>
    <w:tmpl w:val="C5827DD4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735BE"/>
    <w:multiLevelType w:val="singleLevel"/>
    <w:tmpl w:val="43A69C08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*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4E"/>
    <w:rsid w:val="00024636"/>
    <w:rsid w:val="0004658B"/>
    <w:rsid w:val="000E67E2"/>
    <w:rsid w:val="001A2C74"/>
    <w:rsid w:val="003A4E23"/>
    <w:rsid w:val="003E792C"/>
    <w:rsid w:val="00407139"/>
    <w:rsid w:val="00497EAE"/>
    <w:rsid w:val="00524C4F"/>
    <w:rsid w:val="005C143E"/>
    <w:rsid w:val="005C3A02"/>
    <w:rsid w:val="00614883"/>
    <w:rsid w:val="0069374E"/>
    <w:rsid w:val="006A1F3E"/>
    <w:rsid w:val="006E34BB"/>
    <w:rsid w:val="007C7AF9"/>
    <w:rsid w:val="008F5072"/>
    <w:rsid w:val="00A95315"/>
    <w:rsid w:val="00B247D8"/>
    <w:rsid w:val="00B56851"/>
    <w:rsid w:val="00CB1F13"/>
    <w:rsid w:val="00CE4A01"/>
    <w:rsid w:val="00D32875"/>
    <w:rsid w:val="00E42496"/>
    <w:rsid w:val="00EC2AFB"/>
    <w:rsid w:val="00FC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7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28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3287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E4A0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0E67E2"/>
    <w:pPr>
      <w:suppressAutoHyphens w:val="0"/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E67E2"/>
    <w:rPr>
      <w:rFonts w:eastAsiaTheme="minorEastAsia"/>
      <w:sz w:val="20"/>
      <w:szCs w:val="20"/>
      <w:lang w:eastAsia="ru-RU"/>
    </w:rPr>
  </w:style>
  <w:style w:type="paragraph" w:styleId="a8">
    <w:name w:val="endnote text"/>
    <w:basedOn w:val="a"/>
    <w:link w:val="a9"/>
    <w:semiHidden/>
    <w:unhideWhenUsed/>
    <w:rsid w:val="000E67E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0E6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E67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7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28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3287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E4A0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0E67E2"/>
    <w:pPr>
      <w:suppressAutoHyphens w:val="0"/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E67E2"/>
    <w:rPr>
      <w:rFonts w:eastAsiaTheme="minorEastAsia"/>
      <w:sz w:val="20"/>
      <w:szCs w:val="20"/>
      <w:lang w:eastAsia="ru-RU"/>
    </w:rPr>
  </w:style>
  <w:style w:type="paragraph" w:styleId="a8">
    <w:name w:val="endnote text"/>
    <w:basedOn w:val="a"/>
    <w:link w:val="a9"/>
    <w:semiHidden/>
    <w:unhideWhenUsed/>
    <w:rsid w:val="000E67E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0E6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E6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4F94-734C-4127-8D72-7AEE29FB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17</Pages>
  <Words>4278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 ДМШ</cp:lastModifiedBy>
  <cp:revision>15</cp:revision>
  <dcterms:created xsi:type="dcterms:W3CDTF">2014-05-04T13:06:00Z</dcterms:created>
  <dcterms:modified xsi:type="dcterms:W3CDTF">2016-04-21T11:39:00Z</dcterms:modified>
</cp:coreProperties>
</file>