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136C3" w14:textId="77777777" w:rsidR="002B0EC5" w:rsidRPr="001A4A4A" w:rsidRDefault="002B0EC5" w:rsidP="002B0EC5">
      <w:pPr>
        <w:ind w:right="-401" w:hanging="550"/>
        <w:jc w:val="center"/>
        <w:rPr>
          <w:b/>
          <w:sz w:val="24"/>
          <w:szCs w:val="24"/>
        </w:rPr>
      </w:pPr>
      <w:r w:rsidRPr="001A4A4A">
        <w:rPr>
          <w:b/>
          <w:sz w:val="24"/>
          <w:szCs w:val="24"/>
        </w:rPr>
        <w:t xml:space="preserve">Муниципальное учреждение дополнительного образования </w:t>
      </w:r>
    </w:p>
    <w:p w14:paraId="690EB925" w14:textId="77777777" w:rsidR="002B0EC5" w:rsidRPr="00FA3F33" w:rsidRDefault="002B0EC5" w:rsidP="002B0EC5">
      <w:pPr>
        <w:pBdr>
          <w:bottom w:val="single" w:sz="12" w:space="1" w:color="auto"/>
        </w:pBdr>
        <w:ind w:right="-77" w:hanging="142"/>
        <w:jc w:val="center"/>
        <w:rPr>
          <w:b/>
          <w:sz w:val="28"/>
          <w:szCs w:val="28"/>
        </w:rPr>
      </w:pPr>
      <w:r w:rsidRPr="00FA3F33">
        <w:rPr>
          <w:b/>
          <w:sz w:val="28"/>
          <w:szCs w:val="28"/>
        </w:rPr>
        <w:t>«КРАСНОГОРСКАЯ ДЕТСКАЯ МУЗЫКАЛЬНАЯ ШКОЛА</w:t>
      </w:r>
      <w:r>
        <w:rPr>
          <w:b/>
          <w:sz w:val="28"/>
          <w:szCs w:val="28"/>
        </w:rPr>
        <w:t xml:space="preserve"> ИМЕНИ А. А. НАСЕДКИНА</w:t>
      </w:r>
      <w:r w:rsidRPr="00FA3F33">
        <w:rPr>
          <w:b/>
          <w:sz w:val="28"/>
          <w:szCs w:val="28"/>
        </w:rPr>
        <w:t xml:space="preserve">» </w:t>
      </w:r>
    </w:p>
    <w:p w14:paraId="74E1A644" w14:textId="77777777" w:rsidR="002B0EC5" w:rsidRPr="00FA3F33" w:rsidRDefault="002B0EC5" w:rsidP="002B0EC5">
      <w:pPr>
        <w:jc w:val="center"/>
        <w:rPr>
          <w:b/>
          <w:sz w:val="28"/>
          <w:szCs w:val="28"/>
        </w:rPr>
      </w:pPr>
    </w:p>
    <w:p w14:paraId="0FB47924" w14:textId="77777777" w:rsidR="002B0EC5" w:rsidRPr="00FA3F33" w:rsidRDefault="002B0EC5" w:rsidP="002B0EC5">
      <w:pPr>
        <w:jc w:val="center"/>
        <w:rPr>
          <w:b/>
          <w:sz w:val="28"/>
          <w:szCs w:val="28"/>
        </w:rPr>
      </w:pPr>
    </w:p>
    <w:p w14:paraId="19980610" w14:textId="77777777" w:rsidR="002B0EC5" w:rsidRDefault="002B0EC5" w:rsidP="002B0EC5">
      <w:pPr>
        <w:jc w:val="center"/>
        <w:rPr>
          <w:b/>
          <w:sz w:val="28"/>
          <w:szCs w:val="28"/>
        </w:rPr>
      </w:pPr>
    </w:p>
    <w:p w14:paraId="782D5F30" w14:textId="77777777" w:rsidR="002B0EC5" w:rsidRDefault="002B0EC5" w:rsidP="002B0EC5">
      <w:pPr>
        <w:jc w:val="center"/>
        <w:rPr>
          <w:b/>
          <w:sz w:val="28"/>
          <w:szCs w:val="28"/>
        </w:rPr>
      </w:pPr>
    </w:p>
    <w:p w14:paraId="7FA9AA4C" w14:textId="77777777" w:rsidR="002B0EC5" w:rsidRPr="00FA3F33" w:rsidRDefault="002B0EC5" w:rsidP="002B0EC5">
      <w:pPr>
        <w:jc w:val="center"/>
        <w:rPr>
          <w:b/>
          <w:sz w:val="28"/>
          <w:szCs w:val="28"/>
        </w:rPr>
      </w:pPr>
    </w:p>
    <w:p w14:paraId="2AF71B2C" w14:textId="77777777" w:rsidR="002B0EC5" w:rsidRDefault="002B0EC5" w:rsidP="002B0EC5">
      <w:pPr>
        <w:jc w:val="center"/>
        <w:rPr>
          <w:b/>
          <w:sz w:val="28"/>
          <w:szCs w:val="28"/>
        </w:rPr>
      </w:pPr>
    </w:p>
    <w:p w14:paraId="271289E0" w14:textId="77777777" w:rsidR="00A50BEB" w:rsidRDefault="002B0EC5" w:rsidP="002B0EC5">
      <w:pPr>
        <w:widowControl/>
        <w:autoSpaceDE/>
        <w:autoSpaceDN/>
        <w:jc w:val="center"/>
        <w:rPr>
          <w:b/>
          <w:sz w:val="28"/>
          <w:szCs w:val="28"/>
          <w:lang w:eastAsia="en-US"/>
        </w:rPr>
      </w:pPr>
      <w:r w:rsidRPr="00021B5A">
        <w:rPr>
          <w:b/>
          <w:sz w:val="28"/>
          <w:szCs w:val="28"/>
          <w:lang w:eastAsia="en-US"/>
        </w:rPr>
        <w:t xml:space="preserve">ДОПОЛНИТЕЛЬНАЯ ПРЕДПРОФЕССИОНАЛЬНАЯ </w:t>
      </w:r>
    </w:p>
    <w:p w14:paraId="64DA40AC" w14:textId="34EA9994" w:rsidR="002B0EC5" w:rsidRPr="00021B5A" w:rsidRDefault="002B0EC5" w:rsidP="002B0EC5">
      <w:pPr>
        <w:widowControl/>
        <w:autoSpaceDE/>
        <w:autoSpaceDN/>
        <w:jc w:val="center"/>
        <w:rPr>
          <w:b/>
          <w:sz w:val="28"/>
          <w:szCs w:val="28"/>
          <w:lang w:eastAsia="en-US"/>
        </w:rPr>
      </w:pPr>
      <w:r w:rsidRPr="00021B5A">
        <w:rPr>
          <w:b/>
          <w:sz w:val="28"/>
          <w:szCs w:val="28"/>
          <w:lang w:eastAsia="en-US"/>
        </w:rPr>
        <w:t xml:space="preserve">ПРОГРАММА В ОБЛАСТИ </w:t>
      </w:r>
    </w:p>
    <w:p w14:paraId="23EFF096" w14:textId="77777777" w:rsidR="002B0EC5" w:rsidRPr="00021B5A" w:rsidRDefault="002B0EC5" w:rsidP="002B0EC5">
      <w:pPr>
        <w:widowControl/>
        <w:autoSpaceDE/>
        <w:autoSpaceDN/>
        <w:jc w:val="center"/>
        <w:rPr>
          <w:b/>
          <w:sz w:val="28"/>
          <w:szCs w:val="28"/>
          <w:lang w:eastAsia="en-US"/>
        </w:rPr>
      </w:pPr>
      <w:r w:rsidRPr="00021B5A">
        <w:rPr>
          <w:b/>
          <w:sz w:val="28"/>
          <w:szCs w:val="28"/>
          <w:lang w:eastAsia="en-US"/>
        </w:rPr>
        <w:t xml:space="preserve">МУЗЫКАЛЬНОГО ИСКУССТВА </w:t>
      </w:r>
    </w:p>
    <w:p w14:paraId="46ED65C3" w14:textId="77777777" w:rsidR="002B0EC5" w:rsidRPr="00021B5A" w:rsidRDefault="002B0EC5" w:rsidP="002B0EC5">
      <w:pPr>
        <w:widowControl/>
        <w:autoSpaceDE/>
        <w:autoSpaceDN/>
        <w:jc w:val="center"/>
        <w:rPr>
          <w:b/>
          <w:sz w:val="28"/>
          <w:szCs w:val="28"/>
          <w:lang w:eastAsia="en-US"/>
        </w:rPr>
      </w:pPr>
      <w:r w:rsidRPr="00021B5A">
        <w:rPr>
          <w:b/>
          <w:sz w:val="28"/>
          <w:szCs w:val="28"/>
          <w:lang w:eastAsia="en-US"/>
        </w:rPr>
        <w:t>«МУЗЫКАЛЬНЫЙ ФОЛЬКЛОР»</w:t>
      </w:r>
    </w:p>
    <w:p w14:paraId="1C65B751" w14:textId="77777777" w:rsidR="002B0EC5" w:rsidRPr="00021B5A" w:rsidRDefault="002B0EC5" w:rsidP="002B0EC5">
      <w:pPr>
        <w:widowControl/>
        <w:autoSpaceDE/>
        <w:autoSpaceDN/>
        <w:jc w:val="center"/>
        <w:rPr>
          <w:b/>
          <w:sz w:val="28"/>
          <w:szCs w:val="28"/>
          <w:lang w:eastAsia="en-US"/>
        </w:rPr>
      </w:pPr>
    </w:p>
    <w:p w14:paraId="0536713A" w14:textId="77777777" w:rsidR="002B0EC5" w:rsidRPr="00021B5A" w:rsidRDefault="002B0EC5" w:rsidP="002B0EC5">
      <w:pPr>
        <w:widowControl/>
        <w:autoSpaceDE/>
        <w:autoSpaceDN/>
        <w:jc w:val="center"/>
        <w:rPr>
          <w:b/>
          <w:sz w:val="28"/>
          <w:szCs w:val="28"/>
          <w:lang w:eastAsia="en-US"/>
        </w:rPr>
      </w:pPr>
    </w:p>
    <w:p w14:paraId="14A26689" w14:textId="77777777" w:rsidR="002B0EC5" w:rsidRDefault="002B0EC5" w:rsidP="002B0EC5">
      <w:pPr>
        <w:jc w:val="center"/>
        <w:rPr>
          <w:b/>
          <w:sz w:val="28"/>
          <w:szCs w:val="28"/>
        </w:rPr>
      </w:pPr>
    </w:p>
    <w:p w14:paraId="35444C8B" w14:textId="77777777" w:rsidR="002B0EC5" w:rsidRPr="00FA3F33" w:rsidRDefault="002B0EC5" w:rsidP="002B0EC5">
      <w:pPr>
        <w:jc w:val="center"/>
        <w:rPr>
          <w:b/>
          <w:sz w:val="28"/>
          <w:szCs w:val="28"/>
        </w:rPr>
      </w:pPr>
    </w:p>
    <w:p w14:paraId="183941DF" w14:textId="77777777" w:rsidR="002B0EC5" w:rsidRPr="00FA3F33" w:rsidRDefault="002B0EC5" w:rsidP="002B0EC5">
      <w:pPr>
        <w:jc w:val="center"/>
        <w:rPr>
          <w:b/>
          <w:sz w:val="28"/>
          <w:szCs w:val="28"/>
        </w:rPr>
      </w:pPr>
    </w:p>
    <w:p w14:paraId="67A0C587" w14:textId="77777777" w:rsidR="002B0EC5" w:rsidRPr="00FA3F33" w:rsidRDefault="002B0EC5" w:rsidP="002B0EC5">
      <w:pPr>
        <w:jc w:val="center"/>
        <w:rPr>
          <w:b/>
          <w:sz w:val="28"/>
          <w:szCs w:val="28"/>
        </w:rPr>
      </w:pPr>
      <w:r w:rsidRPr="00FA3F33">
        <w:rPr>
          <w:b/>
          <w:sz w:val="28"/>
          <w:szCs w:val="28"/>
        </w:rPr>
        <w:t xml:space="preserve">Предметная область </w:t>
      </w:r>
    </w:p>
    <w:p w14:paraId="1DC6AAC1" w14:textId="7427F987" w:rsidR="002B0EC5" w:rsidRPr="00FA3F33" w:rsidRDefault="002B0EC5" w:rsidP="002B0EC5">
      <w:pPr>
        <w:jc w:val="center"/>
        <w:rPr>
          <w:b/>
          <w:sz w:val="28"/>
          <w:szCs w:val="28"/>
        </w:rPr>
      </w:pPr>
      <w:r w:rsidRPr="00FA3F33">
        <w:rPr>
          <w:b/>
          <w:sz w:val="28"/>
          <w:szCs w:val="28"/>
        </w:rPr>
        <w:t>МУЗЫКАЛЬНОЕ ИСПОЛНИТЕЛЬСТВО</w:t>
      </w:r>
    </w:p>
    <w:p w14:paraId="6991785D" w14:textId="77777777" w:rsidR="002B0EC5" w:rsidRPr="00FA3F33" w:rsidRDefault="002B0EC5" w:rsidP="002B0EC5">
      <w:pPr>
        <w:rPr>
          <w:b/>
          <w:sz w:val="28"/>
          <w:szCs w:val="28"/>
        </w:rPr>
      </w:pPr>
    </w:p>
    <w:p w14:paraId="0CC38837" w14:textId="77777777" w:rsidR="002B0EC5" w:rsidRDefault="002B0EC5" w:rsidP="002B0EC5">
      <w:pPr>
        <w:jc w:val="center"/>
        <w:rPr>
          <w:b/>
          <w:sz w:val="36"/>
          <w:szCs w:val="36"/>
        </w:rPr>
      </w:pPr>
    </w:p>
    <w:p w14:paraId="444D6632" w14:textId="77777777" w:rsidR="002B0EC5" w:rsidRDefault="002B0EC5" w:rsidP="002B0EC5">
      <w:pPr>
        <w:jc w:val="center"/>
        <w:rPr>
          <w:b/>
          <w:sz w:val="36"/>
          <w:szCs w:val="36"/>
        </w:rPr>
      </w:pPr>
    </w:p>
    <w:p w14:paraId="68565930" w14:textId="77777777" w:rsidR="002B0EC5" w:rsidRPr="00FA3F33" w:rsidRDefault="002B0EC5" w:rsidP="002B0EC5">
      <w:pPr>
        <w:jc w:val="center"/>
        <w:rPr>
          <w:b/>
          <w:sz w:val="36"/>
          <w:szCs w:val="36"/>
        </w:rPr>
      </w:pPr>
    </w:p>
    <w:p w14:paraId="53A87C26" w14:textId="77777777" w:rsidR="002B0EC5" w:rsidRPr="00FA3F33" w:rsidRDefault="002B0EC5" w:rsidP="002B0EC5">
      <w:pPr>
        <w:jc w:val="center"/>
        <w:rPr>
          <w:b/>
          <w:sz w:val="36"/>
          <w:szCs w:val="36"/>
        </w:rPr>
      </w:pPr>
    </w:p>
    <w:p w14:paraId="01AFA55C" w14:textId="77777777" w:rsidR="002B0EC5" w:rsidRPr="00FA3F33" w:rsidRDefault="002B0EC5" w:rsidP="002B0EC5">
      <w:pPr>
        <w:jc w:val="center"/>
        <w:rPr>
          <w:b/>
          <w:sz w:val="36"/>
          <w:szCs w:val="36"/>
        </w:rPr>
      </w:pPr>
      <w:r w:rsidRPr="00FA3F33">
        <w:rPr>
          <w:b/>
          <w:sz w:val="36"/>
          <w:szCs w:val="36"/>
        </w:rPr>
        <w:t>ПРОГРАММА</w:t>
      </w:r>
    </w:p>
    <w:p w14:paraId="4A676EF2" w14:textId="77777777" w:rsidR="002B0EC5" w:rsidRPr="00FA3F33" w:rsidRDefault="002B0EC5" w:rsidP="002B0EC5">
      <w:pPr>
        <w:jc w:val="center"/>
        <w:rPr>
          <w:b/>
          <w:sz w:val="36"/>
          <w:szCs w:val="36"/>
        </w:rPr>
      </w:pPr>
      <w:r w:rsidRPr="00FA3F33">
        <w:rPr>
          <w:b/>
          <w:sz w:val="36"/>
          <w:szCs w:val="36"/>
        </w:rPr>
        <w:t xml:space="preserve">по учебному предмету </w:t>
      </w:r>
    </w:p>
    <w:p w14:paraId="7D18206A" w14:textId="68ACC9F4" w:rsidR="002B0EC5" w:rsidRPr="00FA3F33" w:rsidRDefault="002B0EC5" w:rsidP="002B0EC5">
      <w:pPr>
        <w:jc w:val="center"/>
        <w:rPr>
          <w:b/>
          <w:sz w:val="36"/>
          <w:szCs w:val="36"/>
        </w:rPr>
      </w:pPr>
      <w:r w:rsidRPr="00FA3F33">
        <w:rPr>
          <w:b/>
          <w:bCs/>
          <w:color w:val="000000"/>
          <w:sz w:val="36"/>
          <w:szCs w:val="36"/>
        </w:rPr>
        <w:t>ФОРТЕПИАНО</w:t>
      </w:r>
    </w:p>
    <w:p w14:paraId="21A085EF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263EEC61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56FF14D0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12CE45A8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0E530C8F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23158B37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0C8A787A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373C9C57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2B467C0A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4A115B95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16F335B4" w14:textId="77777777" w:rsidR="002B0EC5" w:rsidRPr="00FA3F33" w:rsidRDefault="002B0EC5" w:rsidP="002B0EC5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7BA2BE4A" w14:textId="6EF188E8" w:rsidR="002B0EC5" w:rsidRPr="009C6D9F" w:rsidRDefault="002B0EC5" w:rsidP="009C6D9F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E3F">
        <w:rPr>
          <w:rFonts w:ascii="Times New Roman" w:hAnsi="Times New Roman"/>
          <w:b/>
          <w:bCs/>
          <w:sz w:val="28"/>
          <w:szCs w:val="28"/>
        </w:rPr>
        <w:t>20</w:t>
      </w:r>
      <w:r w:rsidR="009C6D9F">
        <w:rPr>
          <w:rFonts w:ascii="Times New Roman" w:hAnsi="Times New Roman"/>
          <w:b/>
          <w:bCs/>
          <w:sz w:val="28"/>
          <w:szCs w:val="28"/>
        </w:rPr>
        <w:t>2</w:t>
      </w:r>
      <w:r w:rsidR="00A50BEB">
        <w:rPr>
          <w:rFonts w:ascii="Times New Roman" w:hAnsi="Times New Roman"/>
          <w:b/>
          <w:bCs/>
          <w:sz w:val="28"/>
          <w:szCs w:val="28"/>
        </w:rPr>
        <w:t>6</w:t>
      </w:r>
      <w:r w:rsidRPr="004B7E3F">
        <w:rPr>
          <w:rFonts w:ascii="Times New Roman" w:hAnsi="Times New Roman"/>
          <w:b/>
          <w:bCs/>
          <w:sz w:val="28"/>
          <w:szCs w:val="28"/>
        </w:rPr>
        <w:t>г.</w:t>
      </w:r>
    </w:p>
    <w:p w14:paraId="2D6B1106" w14:textId="10ACCEE7" w:rsidR="002B0EC5" w:rsidRDefault="00A50BEB" w:rsidP="009C6D9F">
      <w:pPr>
        <w:adjustRightInd w:val="0"/>
        <w:spacing w:after="40" w:line="360" w:lineRule="auto"/>
        <w:ind w:left="-142" w:right="1128"/>
        <w:jc w:val="both"/>
        <w:rPr>
          <w:bCs/>
          <w:color w:val="000000"/>
          <w:sz w:val="32"/>
          <w:szCs w:val="32"/>
        </w:rPr>
        <w:sectPr w:rsidR="002B0EC5">
          <w:headerReference w:type="even" r:id="rId7"/>
          <w:headerReference w:type="default" r:id="rId8"/>
          <w:pgSz w:w="12240" w:h="15840"/>
          <w:pgMar w:top="899" w:right="850" w:bottom="1134" w:left="1701" w:header="709" w:footer="709" w:gutter="0"/>
          <w:cols w:space="709"/>
          <w:noEndnote/>
          <w:titlePg/>
          <w:docGrid w:linePitch="272"/>
        </w:sectPr>
      </w:pPr>
      <w:r>
        <w:rPr>
          <w:noProof/>
        </w:rPr>
        <w:lastRenderedPageBreak/>
        <w:drawing>
          <wp:inline distT="0" distB="0" distL="0" distR="0" wp14:anchorId="0ADB22F8" wp14:editId="2082580B">
            <wp:extent cx="6524625" cy="92996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761" cy="930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8DBA2" w14:textId="77777777" w:rsidR="002B0EC5" w:rsidRDefault="002B0EC5" w:rsidP="002B0EC5">
      <w:pPr>
        <w:adjustRightInd w:val="0"/>
        <w:spacing w:after="40" w:line="309" w:lineRule="exact"/>
        <w:ind w:right="-31"/>
        <w:jc w:val="center"/>
        <w:rPr>
          <w:b/>
          <w:bCs/>
          <w:color w:val="000000"/>
          <w:w w:val="97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Структура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программы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учебного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предмета</w:t>
      </w:r>
    </w:p>
    <w:p w14:paraId="5A8EC87E" w14:textId="77777777" w:rsidR="002B0EC5" w:rsidRDefault="002B0EC5" w:rsidP="002B0EC5">
      <w:pPr>
        <w:adjustRightInd w:val="0"/>
        <w:spacing w:line="309" w:lineRule="exact"/>
        <w:ind w:right="-31"/>
        <w:rPr>
          <w:b/>
          <w:bCs/>
          <w:color w:val="000000"/>
          <w:sz w:val="28"/>
          <w:szCs w:val="28"/>
        </w:rPr>
      </w:pPr>
    </w:p>
    <w:p w14:paraId="32AE6051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-31"/>
        <w:rPr>
          <w:bCs/>
          <w:color w:val="000000"/>
          <w:w w:val="97"/>
          <w:sz w:val="32"/>
          <w:szCs w:val="32"/>
        </w:rPr>
      </w:pPr>
      <w:r w:rsidRPr="00FA3F33">
        <w:rPr>
          <w:bCs/>
          <w:color w:val="000000"/>
          <w:sz w:val="32"/>
          <w:szCs w:val="32"/>
        </w:rPr>
        <w:t>I. Пояснительная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записка</w:t>
      </w:r>
    </w:p>
    <w:p w14:paraId="66B1D565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149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Характеристика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предмета</w:t>
      </w:r>
      <w:r w:rsidRPr="00FA3F33">
        <w:rPr>
          <w:i/>
          <w:iCs/>
          <w:color w:val="000000"/>
          <w:w w:val="98"/>
          <w:sz w:val="28"/>
          <w:szCs w:val="28"/>
        </w:rPr>
        <w:t xml:space="preserve">, </w:t>
      </w:r>
      <w:r w:rsidRPr="00FA3F33">
        <w:rPr>
          <w:i/>
          <w:iCs/>
          <w:color w:val="000000"/>
          <w:w w:val="99"/>
          <w:sz w:val="28"/>
          <w:szCs w:val="28"/>
        </w:rPr>
        <w:t>его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место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w w:val="98"/>
          <w:sz w:val="28"/>
          <w:szCs w:val="28"/>
        </w:rPr>
        <w:t>и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роль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w w:val="98"/>
          <w:sz w:val="28"/>
          <w:szCs w:val="28"/>
        </w:rPr>
        <w:t>в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о</w:t>
      </w:r>
      <w:r w:rsidRPr="00FA3F33">
        <w:rPr>
          <w:i/>
          <w:iCs/>
          <w:color w:val="000000"/>
          <w:sz w:val="28"/>
          <w:szCs w:val="28"/>
        </w:rPr>
        <w:t>бразовательном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 xml:space="preserve">процессе </w:t>
      </w:r>
    </w:p>
    <w:p w14:paraId="4F5478F4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149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Срок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реализации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 xml:space="preserve">предмета </w:t>
      </w:r>
    </w:p>
    <w:p w14:paraId="76B10CBE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149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Объем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времени</w:t>
      </w:r>
      <w:r w:rsidRPr="00FA3F33">
        <w:rPr>
          <w:i/>
          <w:iCs/>
          <w:color w:val="000000"/>
          <w:w w:val="98"/>
          <w:sz w:val="28"/>
          <w:szCs w:val="28"/>
        </w:rPr>
        <w:t xml:space="preserve">, </w:t>
      </w:r>
      <w:r w:rsidRPr="00FA3F33">
        <w:rPr>
          <w:i/>
          <w:iCs/>
          <w:color w:val="000000"/>
          <w:sz w:val="28"/>
          <w:szCs w:val="28"/>
        </w:rPr>
        <w:t>предусмотренный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учебным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планом образовательного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учреждения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w w:val="99"/>
          <w:sz w:val="28"/>
          <w:szCs w:val="28"/>
        </w:rPr>
        <w:t>на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реализацию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предмета</w:t>
      </w:r>
    </w:p>
    <w:p w14:paraId="0142C8A4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149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Форма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проведения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учебных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аудиторных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занятий</w:t>
      </w:r>
    </w:p>
    <w:p w14:paraId="7A17F98A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149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Цели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w w:val="98"/>
          <w:sz w:val="28"/>
          <w:szCs w:val="28"/>
        </w:rPr>
        <w:t>и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задачи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предмета</w:t>
      </w:r>
    </w:p>
    <w:p w14:paraId="04CD2BA8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149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Обоснование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структуры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программы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предмета</w:t>
      </w:r>
    </w:p>
    <w:p w14:paraId="4E108919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149"/>
        <w:rPr>
          <w:i/>
          <w:iCs/>
          <w:color w:val="000000"/>
          <w:w w:val="99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Методы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обучения</w:t>
      </w:r>
    </w:p>
    <w:p w14:paraId="6B685F58" w14:textId="77777777" w:rsidR="002B0EC5" w:rsidRPr="00FA3F33" w:rsidRDefault="002B0EC5" w:rsidP="002B0EC5">
      <w:pPr>
        <w:numPr>
          <w:ilvl w:val="0"/>
          <w:numId w:val="9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rPr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Описание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материально-технических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условий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реализации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учебного</w:t>
      </w:r>
      <w:r w:rsidRPr="00FA3F33">
        <w:rPr>
          <w:i/>
          <w:iCs/>
          <w:color w:val="000000"/>
          <w:w w:val="96"/>
          <w:sz w:val="28"/>
          <w:szCs w:val="28"/>
        </w:rPr>
        <w:t xml:space="preserve"> </w:t>
      </w:r>
      <w:r w:rsidRPr="00FA3F33">
        <w:rPr>
          <w:i/>
          <w:iCs/>
          <w:color w:val="000000"/>
          <w:sz w:val="28"/>
          <w:szCs w:val="28"/>
        </w:rPr>
        <w:t>предмета</w:t>
      </w:r>
    </w:p>
    <w:p w14:paraId="1E1E95F4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149"/>
        <w:rPr>
          <w:iCs/>
          <w:color w:val="000000"/>
          <w:sz w:val="28"/>
          <w:szCs w:val="28"/>
        </w:rPr>
      </w:pPr>
    </w:p>
    <w:p w14:paraId="166B632C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-31"/>
        <w:rPr>
          <w:bCs/>
          <w:color w:val="000000"/>
          <w:w w:val="97"/>
          <w:sz w:val="32"/>
          <w:szCs w:val="32"/>
        </w:rPr>
      </w:pPr>
      <w:r w:rsidRPr="00FA3F33">
        <w:rPr>
          <w:bCs/>
          <w:color w:val="000000"/>
          <w:sz w:val="32"/>
          <w:szCs w:val="32"/>
        </w:rPr>
        <w:t>II. Содержание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учебного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предмет</w:t>
      </w:r>
      <w:r>
        <w:rPr>
          <w:bCs/>
          <w:color w:val="000000"/>
          <w:sz w:val="32"/>
          <w:szCs w:val="32"/>
        </w:rPr>
        <w:t>а</w:t>
      </w:r>
    </w:p>
    <w:p w14:paraId="30C844EF" w14:textId="77777777" w:rsidR="002B0EC5" w:rsidRPr="00FA3F33" w:rsidRDefault="002B0EC5" w:rsidP="002B0EC5">
      <w:pPr>
        <w:numPr>
          <w:ilvl w:val="0"/>
          <w:numId w:val="10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jc w:val="both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Сведения о затратах учебного времени</w:t>
      </w:r>
    </w:p>
    <w:p w14:paraId="0E095646" w14:textId="77777777" w:rsidR="002B0EC5" w:rsidRPr="00FA3F33" w:rsidRDefault="002B0EC5" w:rsidP="002B0EC5">
      <w:pPr>
        <w:numPr>
          <w:ilvl w:val="0"/>
          <w:numId w:val="10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jc w:val="both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Годовые требования по классам</w:t>
      </w:r>
    </w:p>
    <w:p w14:paraId="173F7FEB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45"/>
        <w:ind w:right="149"/>
        <w:rPr>
          <w:iCs/>
          <w:color w:val="000000"/>
          <w:sz w:val="28"/>
          <w:szCs w:val="28"/>
        </w:rPr>
      </w:pPr>
    </w:p>
    <w:p w14:paraId="7A1B0E98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-31"/>
        <w:rPr>
          <w:bCs/>
          <w:color w:val="000000"/>
          <w:w w:val="97"/>
          <w:sz w:val="32"/>
          <w:szCs w:val="32"/>
        </w:rPr>
      </w:pPr>
      <w:r w:rsidRPr="00FA3F33">
        <w:rPr>
          <w:bCs/>
          <w:color w:val="000000"/>
          <w:sz w:val="32"/>
          <w:szCs w:val="32"/>
        </w:rPr>
        <w:t>III. Требования к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уровню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подготовки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обучающихс</w:t>
      </w:r>
      <w:r>
        <w:rPr>
          <w:bCs/>
          <w:color w:val="000000"/>
          <w:sz w:val="32"/>
          <w:szCs w:val="32"/>
        </w:rPr>
        <w:t>я</w:t>
      </w:r>
    </w:p>
    <w:p w14:paraId="7B0BCE35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4"/>
        <w:ind w:right="149"/>
        <w:rPr>
          <w:bCs/>
          <w:color w:val="000000"/>
          <w:w w:val="97"/>
          <w:sz w:val="28"/>
          <w:szCs w:val="28"/>
        </w:rPr>
      </w:pPr>
    </w:p>
    <w:p w14:paraId="0EF2C42A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-31"/>
        <w:rPr>
          <w:bCs/>
          <w:color w:val="000000"/>
          <w:w w:val="97"/>
          <w:sz w:val="32"/>
          <w:szCs w:val="32"/>
        </w:rPr>
      </w:pPr>
      <w:r w:rsidRPr="00FA3F33">
        <w:rPr>
          <w:bCs/>
          <w:color w:val="000000"/>
          <w:sz w:val="32"/>
          <w:szCs w:val="32"/>
        </w:rPr>
        <w:t>IV. Формы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и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методы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контроля</w:t>
      </w:r>
      <w:r w:rsidRPr="00FA3F33">
        <w:rPr>
          <w:bCs/>
          <w:color w:val="000000"/>
          <w:w w:val="98"/>
          <w:sz w:val="32"/>
          <w:szCs w:val="32"/>
        </w:rPr>
        <w:t xml:space="preserve">, </w:t>
      </w:r>
      <w:r w:rsidRPr="00FA3F33">
        <w:rPr>
          <w:bCs/>
          <w:color w:val="000000"/>
          <w:sz w:val="32"/>
          <w:szCs w:val="32"/>
        </w:rPr>
        <w:t>система оценок</w:t>
      </w:r>
    </w:p>
    <w:p w14:paraId="125C2AF2" w14:textId="77777777" w:rsidR="002B0EC5" w:rsidRPr="00FA3F33" w:rsidRDefault="002B0EC5" w:rsidP="002B0EC5">
      <w:pPr>
        <w:numPr>
          <w:ilvl w:val="0"/>
          <w:numId w:val="11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jc w:val="both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Аттестация: цели, виды, форма, содержание</w:t>
      </w:r>
    </w:p>
    <w:p w14:paraId="74E8356A" w14:textId="77777777" w:rsidR="002B0EC5" w:rsidRPr="00FA3F33" w:rsidRDefault="002B0EC5" w:rsidP="002B0EC5">
      <w:pPr>
        <w:numPr>
          <w:ilvl w:val="0"/>
          <w:numId w:val="11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jc w:val="both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Критерии оценки</w:t>
      </w:r>
    </w:p>
    <w:p w14:paraId="0B5629DC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149"/>
        <w:rPr>
          <w:iCs/>
          <w:color w:val="000000"/>
          <w:sz w:val="28"/>
          <w:szCs w:val="28"/>
        </w:rPr>
      </w:pPr>
    </w:p>
    <w:p w14:paraId="03908443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-31"/>
        <w:rPr>
          <w:bCs/>
          <w:color w:val="000000"/>
          <w:w w:val="97"/>
          <w:sz w:val="32"/>
          <w:szCs w:val="32"/>
        </w:rPr>
      </w:pPr>
      <w:r w:rsidRPr="00FA3F33">
        <w:rPr>
          <w:bCs/>
          <w:color w:val="000000"/>
          <w:sz w:val="32"/>
          <w:szCs w:val="32"/>
        </w:rPr>
        <w:t>V. Методическое обеспечение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учебного</w:t>
      </w:r>
      <w:r w:rsidRPr="00FA3F33">
        <w:rPr>
          <w:bCs/>
          <w:color w:val="000000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z w:val="32"/>
          <w:szCs w:val="32"/>
        </w:rPr>
        <w:t>процесса</w:t>
      </w:r>
    </w:p>
    <w:p w14:paraId="5A2EBFAD" w14:textId="77777777" w:rsidR="002B0EC5" w:rsidRPr="00FA3F33" w:rsidRDefault="002B0EC5" w:rsidP="002B0EC5">
      <w:pPr>
        <w:numPr>
          <w:ilvl w:val="0"/>
          <w:numId w:val="12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jc w:val="both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</w:t>
      </w:r>
    </w:p>
    <w:p w14:paraId="4E7C38AC" w14:textId="77777777" w:rsidR="002B0EC5" w:rsidRPr="00FA3F33" w:rsidRDefault="002B0EC5" w:rsidP="002B0EC5">
      <w:pPr>
        <w:numPr>
          <w:ilvl w:val="0"/>
          <w:numId w:val="12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14:paraId="0E96FCBF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-31"/>
        <w:rPr>
          <w:iCs/>
          <w:color w:val="000000"/>
          <w:sz w:val="28"/>
          <w:szCs w:val="28"/>
        </w:rPr>
      </w:pPr>
    </w:p>
    <w:p w14:paraId="516AF231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-31"/>
        <w:rPr>
          <w:bCs/>
          <w:color w:val="000000"/>
          <w:w w:val="97"/>
          <w:sz w:val="32"/>
          <w:szCs w:val="32"/>
        </w:rPr>
      </w:pPr>
      <w:r w:rsidRPr="00FA3F33">
        <w:rPr>
          <w:bCs/>
          <w:color w:val="000000"/>
          <w:spacing w:val="-2"/>
          <w:sz w:val="32"/>
          <w:szCs w:val="32"/>
        </w:rPr>
        <w:t>VI. Списки</w:t>
      </w:r>
      <w:r w:rsidRPr="00FA3F33">
        <w:rPr>
          <w:bCs/>
          <w:color w:val="000000"/>
          <w:spacing w:val="-2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pacing w:val="-2"/>
          <w:sz w:val="32"/>
          <w:szCs w:val="32"/>
        </w:rPr>
        <w:t>рекомендуемой</w:t>
      </w:r>
      <w:r w:rsidRPr="00FA3F33">
        <w:rPr>
          <w:bCs/>
          <w:color w:val="000000"/>
          <w:spacing w:val="-2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pacing w:val="-2"/>
          <w:sz w:val="32"/>
          <w:szCs w:val="32"/>
        </w:rPr>
        <w:t>нотной</w:t>
      </w:r>
      <w:r w:rsidRPr="00FA3F33">
        <w:rPr>
          <w:bCs/>
          <w:color w:val="000000"/>
          <w:spacing w:val="-2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pacing w:val="-2"/>
          <w:sz w:val="32"/>
          <w:szCs w:val="32"/>
        </w:rPr>
        <w:t>и</w:t>
      </w:r>
      <w:r w:rsidRPr="00FA3F33">
        <w:rPr>
          <w:bCs/>
          <w:color w:val="000000"/>
          <w:spacing w:val="-2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pacing w:val="-2"/>
          <w:sz w:val="32"/>
          <w:szCs w:val="32"/>
        </w:rPr>
        <w:t>методической</w:t>
      </w:r>
      <w:r w:rsidRPr="00FA3F33">
        <w:rPr>
          <w:bCs/>
          <w:color w:val="000000"/>
          <w:spacing w:val="-2"/>
          <w:w w:val="97"/>
          <w:sz w:val="32"/>
          <w:szCs w:val="32"/>
        </w:rPr>
        <w:t xml:space="preserve"> </w:t>
      </w:r>
      <w:r w:rsidRPr="00FA3F33">
        <w:rPr>
          <w:bCs/>
          <w:color w:val="000000"/>
          <w:spacing w:val="-2"/>
          <w:sz w:val="32"/>
          <w:szCs w:val="32"/>
        </w:rPr>
        <w:t>литературы.</w:t>
      </w:r>
    </w:p>
    <w:p w14:paraId="0EDA3498" w14:textId="77777777" w:rsidR="002B0EC5" w:rsidRPr="00FA3F33" w:rsidRDefault="002B0EC5" w:rsidP="002B0EC5">
      <w:pPr>
        <w:numPr>
          <w:ilvl w:val="0"/>
          <w:numId w:val="13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-31"/>
        <w:jc w:val="both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Список рекомендуемой нотной литературы</w:t>
      </w:r>
    </w:p>
    <w:p w14:paraId="6420692F" w14:textId="77777777" w:rsidR="002B0EC5" w:rsidRPr="00FA3F33" w:rsidRDefault="002B0EC5" w:rsidP="002B0EC5">
      <w:pPr>
        <w:numPr>
          <w:ilvl w:val="0"/>
          <w:numId w:val="13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-31"/>
        <w:jc w:val="both"/>
        <w:rPr>
          <w:i/>
          <w:iCs/>
          <w:color w:val="000000"/>
          <w:sz w:val="28"/>
          <w:szCs w:val="28"/>
        </w:rPr>
      </w:pPr>
      <w:r w:rsidRPr="00FA3F33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14:paraId="4A70123B" w14:textId="77777777" w:rsidR="002B0EC5" w:rsidRPr="00FA3F33" w:rsidRDefault="002B0EC5" w:rsidP="002B0EC5">
      <w:pPr>
        <w:jc w:val="center"/>
        <w:rPr>
          <w:bCs/>
          <w:sz w:val="28"/>
          <w:szCs w:val="28"/>
        </w:rPr>
      </w:pPr>
    </w:p>
    <w:p w14:paraId="48783953" w14:textId="77777777" w:rsidR="002B0EC5" w:rsidRPr="00FA3F33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-31"/>
        <w:rPr>
          <w:bCs/>
          <w:color w:val="000000"/>
          <w:sz w:val="32"/>
          <w:szCs w:val="32"/>
        </w:rPr>
      </w:pPr>
      <w:r w:rsidRPr="00FA3F33">
        <w:rPr>
          <w:bCs/>
          <w:color w:val="000000"/>
          <w:sz w:val="32"/>
          <w:szCs w:val="32"/>
          <w:lang w:val="en-US"/>
        </w:rPr>
        <w:t>VII</w:t>
      </w:r>
      <w:r w:rsidRPr="00FA3F33">
        <w:rPr>
          <w:bCs/>
          <w:color w:val="000000"/>
          <w:sz w:val="32"/>
          <w:szCs w:val="32"/>
        </w:rPr>
        <w:t>. При</w:t>
      </w:r>
      <w:r>
        <w:rPr>
          <w:bCs/>
          <w:color w:val="000000"/>
          <w:sz w:val="32"/>
          <w:szCs w:val="32"/>
        </w:rPr>
        <w:t>ложения</w:t>
      </w:r>
      <w:r w:rsidRPr="00FA3F33">
        <w:rPr>
          <w:bCs/>
          <w:color w:val="000000"/>
          <w:sz w:val="32"/>
          <w:szCs w:val="32"/>
        </w:rPr>
        <w:t xml:space="preserve"> </w:t>
      </w:r>
    </w:p>
    <w:p w14:paraId="473C0177" w14:textId="77777777" w:rsidR="002B0EC5" w:rsidRDefault="002B0EC5" w:rsidP="002B0EC5">
      <w:pPr>
        <w:jc w:val="center"/>
        <w:rPr>
          <w:b/>
          <w:bCs/>
          <w:sz w:val="28"/>
          <w:szCs w:val="28"/>
        </w:rPr>
      </w:pPr>
    </w:p>
    <w:p w14:paraId="641103AD" w14:textId="77777777" w:rsidR="002B0EC5" w:rsidRDefault="002B0EC5" w:rsidP="002B0EC5">
      <w:pPr>
        <w:jc w:val="center"/>
        <w:rPr>
          <w:b/>
          <w:bCs/>
          <w:sz w:val="28"/>
          <w:szCs w:val="28"/>
        </w:rPr>
      </w:pPr>
    </w:p>
    <w:p w14:paraId="7BC6EEB1" w14:textId="77777777" w:rsidR="002B0EC5" w:rsidRDefault="002B0EC5" w:rsidP="002B0EC5">
      <w:pPr>
        <w:jc w:val="center"/>
        <w:rPr>
          <w:b/>
          <w:bCs/>
          <w:sz w:val="28"/>
          <w:szCs w:val="28"/>
        </w:rPr>
      </w:pPr>
    </w:p>
    <w:p w14:paraId="19BFFD41" w14:textId="77777777" w:rsidR="002B0EC5" w:rsidRDefault="002B0EC5" w:rsidP="002B0EC5">
      <w:pPr>
        <w:numPr>
          <w:ilvl w:val="1"/>
          <w:numId w:val="13"/>
        </w:numPr>
        <w:tabs>
          <w:tab w:val="clear" w:pos="1800"/>
          <w:tab w:val="left" w:pos="540"/>
          <w:tab w:val="left" w:pos="3060"/>
        </w:tabs>
        <w:kinsoku w:val="0"/>
        <w:overflowPunct w:val="0"/>
        <w:ind w:left="0" w:right="149" w:firstLine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lastRenderedPageBreak/>
        <w:t>Пояснительная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записка</w:t>
      </w:r>
    </w:p>
    <w:p w14:paraId="75637150" w14:textId="77777777" w:rsidR="002B0EC5" w:rsidRDefault="002B0EC5" w:rsidP="002B0EC5">
      <w:pPr>
        <w:tabs>
          <w:tab w:val="left" w:pos="540"/>
        </w:tabs>
        <w:kinsoku w:val="0"/>
        <w:overflowPunct w:val="0"/>
        <w:ind w:right="149"/>
        <w:rPr>
          <w:color w:val="000000"/>
          <w:sz w:val="24"/>
          <w:szCs w:val="24"/>
        </w:rPr>
      </w:pPr>
    </w:p>
    <w:p w14:paraId="02FF0DF1" w14:textId="77777777" w:rsidR="002B0EC5" w:rsidRDefault="002B0EC5" w:rsidP="002B0EC5">
      <w:pPr>
        <w:kinsoku w:val="0"/>
        <w:overflowPunct w:val="0"/>
        <w:ind w:right="149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color w:val="000000"/>
          <w:sz w:val="28"/>
          <w:szCs w:val="28"/>
        </w:rPr>
        <w:t xml:space="preserve">учебного предмета </w:t>
      </w:r>
      <w:r>
        <w:rPr>
          <w:color w:val="000000"/>
          <w:w w:val="98"/>
          <w:sz w:val="28"/>
          <w:szCs w:val="28"/>
        </w:rPr>
        <w:t>«</w:t>
      </w:r>
      <w:r>
        <w:rPr>
          <w:color w:val="000000"/>
          <w:sz w:val="28"/>
          <w:szCs w:val="28"/>
        </w:rPr>
        <w:t>Фортепиано»</w:t>
      </w:r>
      <w:r>
        <w:rPr>
          <w:sz w:val="28"/>
          <w:szCs w:val="28"/>
        </w:rPr>
        <w:t xml:space="preserve"> является частью дополнительной предпрофессиональной образовательной программы в области музыкального искусства «Музыкальный фольклор».</w:t>
      </w:r>
    </w:p>
    <w:p w14:paraId="0DC67E0B" w14:textId="43786CBF" w:rsidR="002B0EC5" w:rsidRDefault="002B0EC5" w:rsidP="002B0EC5">
      <w:pPr>
        <w:kinsoku w:val="0"/>
        <w:overflowPunct w:val="0"/>
        <w:ind w:right="149"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учебной дисциплины </w:t>
      </w:r>
      <w:r>
        <w:rPr>
          <w:color w:val="000000"/>
          <w:sz w:val="28"/>
          <w:szCs w:val="28"/>
        </w:rPr>
        <w:t xml:space="preserve">разработана </w:t>
      </w:r>
      <w:r>
        <w:rPr>
          <w:sz w:val="28"/>
          <w:szCs w:val="28"/>
        </w:rPr>
        <w:t>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программы в области музыкального искусства «Музыкальный фольклор» и сроку обучения по этой программе, утверждёнными приказом Министерства культуры РФ от 12 марта 2012 г. №161</w:t>
      </w:r>
      <w:r>
        <w:rPr>
          <w:color w:val="000000"/>
          <w:sz w:val="28"/>
          <w:szCs w:val="28"/>
        </w:rPr>
        <w:t>, с</w:t>
      </w:r>
      <w:r>
        <w:rPr>
          <w:sz w:val="28"/>
          <w:szCs w:val="28"/>
        </w:rPr>
        <w:t>ложившейся практики преподавания в МБОУДОД «Новодеревеньковская ДШИ», оснащённости школы методической и нотной литературой, современных достижений педагогической мысли, а также экзаменационных требований для поступающих в средние профессиональные образовательные учреждения  культуры  и  искусства.</w:t>
      </w:r>
    </w:p>
    <w:p w14:paraId="12DE14EA" w14:textId="77777777" w:rsidR="002B0EC5" w:rsidRDefault="002B0EC5" w:rsidP="002B0EC5">
      <w:pPr>
        <w:kinsoku w:val="0"/>
        <w:overflowPunct w:val="0"/>
        <w:ind w:right="149" w:firstLine="360"/>
        <w:jc w:val="both"/>
        <w:rPr>
          <w:sz w:val="24"/>
          <w:szCs w:val="24"/>
        </w:rPr>
      </w:pPr>
    </w:p>
    <w:p w14:paraId="6CD4FFDD" w14:textId="77777777" w:rsidR="002B0EC5" w:rsidRDefault="002B0EC5" w:rsidP="002B0EC5">
      <w:pPr>
        <w:numPr>
          <w:ilvl w:val="0"/>
          <w:numId w:val="14"/>
        </w:numPr>
        <w:tabs>
          <w:tab w:val="clear" w:pos="720"/>
          <w:tab w:val="num" w:pos="540"/>
          <w:tab w:val="left" w:pos="1080"/>
          <w:tab w:val="left" w:pos="1440"/>
          <w:tab w:val="left" w:pos="1620"/>
        </w:tabs>
        <w:adjustRightInd w:val="0"/>
        <w:spacing w:after="11"/>
        <w:ind w:left="0" w:right="149" w:firstLine="180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Характеристика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учебного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предмета</w:t>
      </w:r>
      <w:r>
        <w:rPr>
          <w:b/>
          <w:i/>
          <w:iCs/>
          <w:color w:val="000000"/>
          <w:w w:val="98"/>
          <w:sz w:val="28"/>
          <w:szCs w:val="28"/>
        </w:rPr>
        <w:t xml:space="preserve">, </w:t>
      </w:r>
      <w:r>
        <w:rPr>
          <w:b/>
          <w:i/>
          <w:iCs/>
          <w:color w:val="000000"/>
          <w:w w:val="99"/>
          <w:sz w:val="28"/>
          <w:szCs w:val="28"/>
        </w:rPr>
        <w:t>его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место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w w:val="98"/>
          <w:sz w:val="28"/>
          <w:szCs w:val="28"/>
        </w:rPr>
        <w:t>и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роль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w w:val="98"/>
          <w:sz w:val="28"/>
          <w:szCs w:val="28"/>
        </w:rPr>
        <w:t>в</w:t>
      </w:r>
      <w:r>
        <w:rPr>
          <w:b/>
          <w:i/>
          <w:iCs/>
          <w:color w:val="000000"/>
          <w:w w:val="96"/>
          <w:sz w:val="28"/>
          <w:szCs w:val="28"/>
        </w:rPr>
        <w:t xml:space="preserve"> о</w:t>
      </w:r>
      <w:r>
        <w:rPr>
          <w:b/>
          <w:i/>
          <w:iCs/>
          <w:color w:val="000000"/>
          <w:sz w:val="28"/>
          <w:szCs w:val="28"/>
        </w:rPr>
        <w:t>бразовательном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процессе</w:t>
      </w:r>
    </w:p>
    <w:p w14:paraId="4268BD97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jc w:val="both"/>
        <w:rPr>
          <w:b/>
          <w:i/>
          <w:iCs/>
          <w:color w:val="000000"/>
          <w:sz w:val="24"/>
          <w:szCs w:val="24"/>
        </w:rPr>
      </w:pPr>
    </w:p>
    <w:p w14:paraId="473E30E2" w14:textId="77777777" w:rsidR="002B0EC5" w:rsidRDefault="002B0EC5" w:rsidP="002B0EC5">
      <w:pPr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Музыкальное воспитание и образование является неотъемлемой частью общего процесса, направленного на формирование и развитие человеческой личности.  </w:t>
      </w:r>
    </w:p>
    <w:p w14:paraId="37E61E93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и качества музыкального образования ставит перед преподавателями детских музыкальных школ и детских школ искусств сложные и ответственные задачи. Принципы развивающего обучения и воспитания, все шире проникающие в занятия  по «инструменту» и все формы обучения ДМШ и ДШИ, призваны воспитывать грамотных музыкантов-любителей и профессионалов, дать им навыки творческого подхода к музыке и инструменту, ликвидировать или сократить до минимума психологический барьер «боязни» концертных выступлений, развить возможность практически реализовать творческие способности и потребности самовыражения.</w:t>
      </w:r>
    </w:p>
    <w:p w14:paraId="122FCA64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Часто в представлении ученика,  пение связано с выразительностью музыкальной или речевой  интонации, а  игра на фортепиано воспринимается  отдельно от вокального искусства. Используя вокально-ансамблевые навыки в классе фортепиано, педагог существенно сокращает путь к главной цели своих занятий - воспитанию юного музыканта. Кроме того, педагог-пианист работает неразрывно с педагогом - хоровиком. Так как вместе они решают единую педагогическую задачу. По окончании обучения, учащийся сумеет  грамотно разбирать нотный текст. По нотам или наизусть исполнять музыкальные произведения, научится  игре в ансамбле. Получит навык чтения с листа.</w:t>
      </w:r>
    </w:p>
    <w:p w14:paraId="4E7421C3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отметить, что данная программа в отношении каждого конкретного ученика не может быть догмой. На первоначальном этапе преподаватель оценивает уровень музыкальных способностей ребенка, но более </w:t>
      </w:r>
      <w:r>
        <w:rPr>
          <w:sz w:val="28"/>
          <w:szCs w:val="28"/>
        </w:rPr>
        <w:lastRenderedPageBreak/>
        <w:t>точный и правильный путь развития учащихся намечается в период, когда сформируются основные пианистические навыки. В учебном процессе педагог учитывает индивидуальность каждого, пытаясь найти наиболее правильные методы работы. Независимо от степени одаренности учит понимать характер, форму, штрихи, стиль музыкальных произведений. Для каждого класса в программе даны примерные перечни музыкальных произведений (различные по уровню сложности). Это поможет преподавателю осуществить дифференцированный подход к обучению учащихся, отличающихся по уровню общей подготовки, музыкальным способностям и другим индивидуальным данным. Репертуар программы отражает не только академическую направленность. Большой интерес проявляется к произведениям современных композиторов, джазовой музыке. Такое  разнообразие дает возможность выбора для одного и того же класса различных по трудности вариантов программ. В программе также приводится перечень рекомендуемых сборников и примерные репертуарные списки.</w:t>
      </w:r>
    </w:p>
    <w:p w14:paraId="584021F6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left="360" w:right="-31"/>
        <w:jc w:val="both"/>
        <w:rPr>
          <w:b/>
          <w:i/>
          <w:iCs/>
          <w:color w:val="000000"/>
          <w:sz w:val="24"/>
          <w:szCs w:val="24"/>
        </w:rPr>
      </w:pPr>
    </w:p>
    <w:p w14:paraId="2F63B854" w14:textId="77777777" w:rsidR="002B0EC5" w:rsidRDefault="002B0EC5" w:rsidP="002B0EC5">
      <w:pPr>
        <w:numPr>
          <w:ilvl w:val="0"/>
          <w:numId w:val="14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Срок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реализации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учебного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предмета</w:t>
      </w:r>
    </w:p>
    <w:p w14:paraId="1FA33FD1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left="360" w:right="-31"/>
        <w:rPr>
          <w:b/>
          <w:i/>
          <w:iCs/>
          <w:color w:val="000000"/>
          <w:sz w:val="18"/>
          <w:szCs w:val="18"/>
        </w:rPr>
      </w:pPr>
    </w:p>
    <w:p w14:paraId="54D3EB79" w14:textId="77777777" w:rsidR="002B0EC5" w:rsidRDefault="002B0EC5" w:rsidP="002B0EC5">
      <w:pPr>
        <w:tabs>
          <w:tab w:val="left" w:pos="9689"/>
        </w:tabs>
        <w:adjustRightInd w:val="0"/>
        <w:ind w:right="-31" w:firstLine="360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>Ср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к</w:t>
      </w:r>
      <w:r>
        <w:rPr>
          <w:spacing w:val="72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о</w:t>
      </w:r>
      <w:r>
        <w:rPr>
          <w:sz w:val="28"/>
          <w:szCs w:val="28"/>
        </w:rPr>
        <w:t>св</w:t>
      </w:r>
      <w:r>
        <w:rPr>
          <w:spacing w:val="3"/>
          <w:sz w:val="28"/>
          <w:szCs w:val="28"/>
        </w:rPr>
        <w:t>о</w:t>
      </w:r>
      <w:r>
        <w:rPr>
          <w:sz w:val="28"/>
          <w:szCs w:val="28"/>
        </w:rPr>
        <w:t>ения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я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>
        <w:rPr>
          <w:spacing w:val="5"/>
          <w:sz w:val="28"/>
          <w:szCs w:val="28"/>
        </w:rPr>
        <w:t>о</w:t>
      </w:r>
      <w:r>
        <w:rPr>
          <w:sz w:val="28"/>
          <w:szCs w:val="28"/>
        </w:rPr>
        <w:t>ступивших</w:t>
      </w:r>
      <w:r>
        <w:rPr>
          <w:spacing w:val="72"/>
          <w:sz w:val="28"/>
          <w:szCs w:val="28"/>
        </w:rPr>
        <w:t xml:space="preserve"> </w:t>
      </w:r>
      <w:r>
        <w:rPr>
          <w:w w:val="98"/>
          <w:sz w:val="28"/>
          <w:szCs w:val="28"/>
        </w:rPr>
        <w:t>в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обра</w:t>
      </w:r>
      <w:r>
        <w:rPr>
          <w:spacing w:val="-1"/>
          <w:sz w:val="28"/>
          <w:szCs w:val="28"/>
        </w:rPr>
        <w:t>з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>в</w:t>
      </w:r>
      <w:r>
        <w:rPr>
          <w:spacing w:val="-5"/>
          <w:sz w:val="28"/>
          <w:szCs w:val="28"/>
        </w:rPr>
        <w:t>а</w:t>
      </w:r>
      <w:r>
        <w:rPr>
          <w:sz w:val="28"/>
          <w:szCs w:val="28"/>
        </w:rPr>
        <w:t>тельно</w:t>
      </w:r>
      <w:r>
        <w:rPr>
          <w:spacing w:val="-2"/>
          <w:sz w:val="28"/>
          <w:szCs w:val="28"/>
        </w:rPr>
        <w:t>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учреж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ен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е</w:t>
      </w:r>
      <w:r>
        <w:rPr>
          <w:spacing w:val="3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1-й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кл</w:t>
      </w:r>
      <w:r>
        <w:rPr>
          <w:sz w:val="28"/>
          <w:szCs w:val="28"/>
        </w:rPr>
        <w:t>асс</w:t>
      </w:r>
      <w:r>
        <w:rPr>
          <w:spacing w:val="3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36"/>
          <w:sz w:val="28"/>
          <w:szCs w:val="28"/>
        </w:rPr>
        <w:t xml:space="preserve"> </w:t>
      </w:r>
      <w:r>
        <w:rPr>
          <w:w w:val="99"/>
          <w:sz w:val="28"/>
          <w:szCs w:val="28"/>
        </w:rPr>
        <w:t>с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pacing w:val="6"/>
          <w:sz w:val="28"/>
          <w:szCs w:val="28"/>
        </w:rPr>
        <w:t>е</w:t>
      </w:r>
      <w:r>
        <w:rPr>
          <w:sz w:val="28"/>
          <w:szCs w:val="28"/>
        </w:rPr>
        <w:t>сти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е</w:t>
      </w:r>
      <w:r>
        <w:rPr>
          <w:spacing w:val="-1"/>
          <w:sz w:val="28"/>
          <w:szCs w:val="28"/>
        </w:rPr>
        <w:t>т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>
        <w:rPr>
          <w:spacing w:val="7"/>
          <w:sz w:val="28"/>
          <w:szCs w:val="28"/>
        </w:rPr>
        <w:t>е</w:t>
      </w:r>
      <w:r>
        <w:rPr>
          <w:sz w:val="28"/>
          <w:szCs w:val="28"/>
        </w:rPr>
        <w:t>ст</w:t>
      </w:r>
      <w:r>
        <w:rPr>
          <w:spacing w:val="2"/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pacing w:val="5"/>
          <w:sz w:val="28"/>
          <w:szCs w:val="28"/>
        </w:rPr>
        <w:t>е</w:t>
      </w:r>
      <w:r>
        <w:rPr>
          <w:sz w:val="28"/>
          <w:szCs w:val="28"/>
        </w:rPr>
        <w:t>сяцев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</w:t>
      </w:r>
      <w:r>
        <w:rPr>
          <w:sz w:val="28"/>
          <w:szCs w:val="28"/>
        </w:rPr>
        <w:t>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де</w:t>
      </w:r>
      <w:r>
        <w:rPr>
          <w:spacing w:val="-3"/>
          <w:sz w:val="28"/>
          <w:szCs w:val="28"/>
        </w:rPr>
        <w:t>в</w:t>
      </w:r>
      <w:r>
        <w:rPr>
          <w:sz w:val="28"/>
          <w:szCs w:val="28"/>
        </w:rPr>
        <w:t>я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е</w:t>
      </w:r>
      <w:r>
        <w:rPr>
          <w:spacing w:val="-22"/>
          <w:sz w:val="28"/>
          <w:szCs w:val="28"/>
        </w:rPr>
        <w:t>т</w:t>
      </w:r>
      <w:r>
        <w:rPr>
          <w:sz w:val="28"/>
          <w:szCs w:val="28"/>
        </w:rPr>
        <w:t>, с</w:t>
      </w:r>
      <w:r>
        <w:rPr>
          <w:spacing w:val="6"/>
          <w:sz w:val="28"/>
          <w:szCs w:val="28"/>
        </w:rPr>
        <w:t>о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 xml:space="preserve">авляет 8 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е</w:t>
      </w:r>
      <w:r>
        <w:rPr>
          <w:spacing w:val="-22"/>
          <w:sz w:val="28"/>
          <w:szCs w:val="28"/>
        </w:rPr>
        <w:t>т</w:t>
      </w:r>
      <w:r>
        <w:rPr>
          <w:sz w:val="28"/>
          <w:szCs w:val="28"/>
        </w:rPr>
        <w:t>.</w:t>
      </w:r>
      <w:r>
        <w:rPr>
          <w:spacing w:val="218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pacing w:val="-1"/>
          <w:sz w:val="28"/>
          <w:szCs w:val="28"/>
        </w:rPr>
        <w:t>л</w:t>
      </w:r>
      <w:r>
        <w:rPr>
          <w:spacing w:val="-2"/>
          <w:sz w:val="28"/>
          <w:szCs w:val="28"/>
        </w:rPr>
        <w:t>я</w:t>
      </w:r>
      <w:r>
        <w:rPr>
          <w:spacing w:val="22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ступающих</w:t>
      </w:r>
      <w:r>
        <w:rPr>
          <w:spacing w:val="22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</w:t>
      </w:r>
      <w:r>
        <w:rPr>
          <w:spacing w:val="218"/>
          <w:sz w:val="28"/>
          <w:szCs w:val="28"/>
        </w:rPr>
        <w:t xml:space="preserve"> </w:t>
      </w:r>
      <w:r>
        <w:rPr>
          <w:sz w:val="28"/>
          <w:szCs w:val="28"/>
        </w:rPr>
        <w:t>обра</w:t>
      </w:r>
      <w:r>
        <w:rPr>
          <w:spacing w:val="-1"/>
          <w:sz w:val="28"/>
          <w:szCs w:val="28"/>
        </w:rPr>
        <w:t>з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>в</w:t>
      </w:r>
      <w:r>
        <w:rPr>
          <w:spacing w:val="-5"/>
          <w:sz w:val="28"/>
          <w:szCs w:val="28"/>
        </w:rPr>
        <w:t>а</w:t>
      </w:r>
      <w:r>
        <w:rPr>
          <w:sz w:val="28"/>
          <w:szCs w:val="28"/>
        </w:rPr>
        <w:t>тельное</w:t>
      </w:r>
      <w:r>
        <w:rPr>
          <w:spacing w:val="2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</w:t>
      </w:r>
      <w:r>
        <w:rPr>
          <w:sz w:val="28"/>
          <w:szCs w:val="28"/>
        </w:rPr>
        <w:t>чр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жд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ние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реализующее</w:t>
      </w:r>
      <w:r>
        <w:rPr>
          <w:spacing w:val="146"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>о</w:t>
      </w:r>
      <w:r>
        <w:rPr>
          <w:sz w:val="28"/>
          <w:szCs w:val="28"/>
        </w:rPr>
        <w:t>сновные</w:t>
      </w:r>
      <w:r>
        <w:rPr>
          <w:spacing w:val="144"/>
          <w:sz w:val="28"/>
          <w:szCs w:val="28"/>
        </w:rPr>
        <w:t xml:space="preserve"> </w:t>
      </w:r>
      <w:r>
        <w:rPr>
          <w:sz w:val="28"/>
          <w:szCs w:val="28"/>
        </w:rPr>
        <w:t>проф</w:t>
      </w:r>
      <w:r>
        <w:rPr>
          <w:spacing w:val="7"/>
          <w:sz w:val="28"/>
          <w:szCs w:val="28"/>
        </w:rPr>
        <w:t>е</w:t>
      </w:r>
      <w:r>
        <w:rPr>
          <w:sz w:val="28"/>
          <w:szCs w:val="28"/>
        </w:rPr>
        <w:t>ссио</w:t>
      </w:r>
      <w:r>
        <w:rPr>
          <w:spacing w:val="1"/>
          <w:sz w:val="28"/>
          <w:szCs w:val="28"/>
        </w:rPr>
        <w:t>н</w:t>
      </w:r>
      <w:r>
        <w:rPr>
          <w:sz w:val="28"/>
          <w:szCs w:val="28"/>
        </w:rPr>
        <w:t>альн</w:t>
      </w:r>
      <w:r>
        <w:rPr>
          <w:spacing w:val="2"/>
          <w:sz w:val="28"/>
          <w:szCs w:val="28"/>
        </w:rPr>
        <w:t>ы</w:t>
      </w:r>
      <w:r>
        <w:rPr>
          <w:sz w:val="28"/>
          <w:szCs w:val="28"/>
        </w:rPr>
        <w:t>е</w:t>
      </w:r>
      <w:r>
        <w:rPr>
          <w:spacing w:val="144"/>
          <w:sz w:val="28"/>
          <w:szCs w:val="28"/>
        </w:rPr>
        <w:t xml:space="preserve"> </w:t>
      </w:r>
      <w:r>
        <w:rPr>
          <w:sz w:val="28"/>
          <w:szCs w:val="28"/>
        </w:rPr>
        <w:t>образо</w:t>
      </w:r>
      <w:r>
        <w:rPr>
          <w:spacing w:val="-3"/>
          <w:sz w:val="28"/>
          <w:szCs w:val="28"/>
        </w:rPr>
        <w:t>в</w:t>
      </w:r>
      <w:r>
        <w:rPr>
          <w:spacing w:val="-5"/>
          <w:sz w:val="28"/>
          <w:szCs w:val="28"/>
        </w:rPr>
        <w:t>а</w:t>
      </w:r>
      <w:r>
        <w:rPr>
          <w:sz w:val="28"/>
          <w:szCs w:val="28"/>
        </w:rPr>
        <w:t>те</w:t>
      </w:r>
      <w:r>
        <w:rPr>
          <w:spacing w:val="-3"/>
          <w:sz w:val="28"/>
          <w:szCs w:val="28"/>
        </w:rPr>
        <w:t>л</w:t>
      </w:r>
      <w:r>
        <w:rPr>
          <w:sz w:val="28"/>
          <w:szCs w:val="28"/>
        </w:rPr>
        <w:t>ьные</w:t>
      </w:r>
      <w:r>
        <w:rPr>
          <w:spacing w:val="144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>ы</w:t>
      </w:r>
      <w:r>
        <w:rPr>
          <w:spacing w:val="144"/>
          <w:sz w:val="28"/>
          <w:szCs w:val="28"/>
        </w:rPr>
        <w:t xml:space="preserve"> </w:t>
      </w:r>
      <w:r>
        <w:rPr>
          <w:w w:val="98"/>
          <w:sz w:val="28"/>
          <w:szCs w:val="28"/>
        </w:rPr>
        <w:t>в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>б</w:t>
      </w:r>
      <w:r>
        <w:rPr>
          <w:sz w:val="28"/>
          <w:szCs w:val="28"/>
        </w:rPr>
        <w:t>лас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и</w:t>
      </w:r>
      <w:r>
        <w:rPr>
          <w:spacing w:val="-1"/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pacing w:val="-1"/>
          <w:sz w:val="28"/>
          <w:szCs w:val="28"/>
        </w:rPr>
        <w:t>у</w:t>
      </w:r>
      <w:r>
        <w:rPr>
          <w:sz w:val="28"/>
          <w:szCs w:val="28"/>
        </w:rPr>
        <w:t>зы</w:t>
      </w:r>
      <w:r>
        <w:rPr>
          <w:spacing w:val="-3"/>
          <w:sz w:val="28"/>
          <w:szCs w:val="28"/>
        </w:rPr>
        <w:t>к</w:t>
      </w:r>
      <w:r>
        <w:rPr>
          <w:sz w:val="28"/>
          <w:szCs w:val="28"/>
        </w:rPr>
        <w:t>ально</w:t>
      </w:r>
      <w:r>
        <w:rPr>
          <w:spacing w:val="-6"/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>
        <w:rPr>
          <w:spacing w:val="-3"/>
          <w:sz w:val="28"/>
          <w:szCs w:val="28"/>
        </w:rPr>
        <w:t>к</w:t>
      </w:r>
      <w:r>
        <w:rPr>
          <w:spacing w:val="-2"/>
          <w:sz w:val="28"/>
          <w:szCs w:val="28"/>
        </w:rPr>
        <w:t>у</w:t>
      </w:r>
      <w:r>
        <w:rPr>
          <w:sz w:val="28"/>
          <w:szCs w:val="28"/>
        </w:rPr>
        <w:t>сст</w:t>
      </w:r>
      <w:r>
        <w:rPr>
          <w:spacing w:val="-5"/>
          <w:sz w:val="28"/>
          <w:szCs w:val="28"/>
        </w:rPr>
        <w:t>в</w:t>
      </w:r>
      <w:r>
        <w:rPr>
          <w:sz w:val="28"/>
          <w:szCs w:val="28"/>
        </w:rPr>
        <w:t>а</w:t>
      </w:r>
      <w:r>
        <w:rPr>
          <w:spacing w:val="-1"/>
          <w:w w:val="98"/>
          <w:sz w:val="28"/>
          <w:szCs w:val="28"/>
        </w:rPr>
        <w:t>,</w:t>
      </w:r>
      <w:r>
        <w:rPr>
          <w:w w:val="98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>б</w:t>
      </w:r>
      <w:r>
        <w:rPr>
          <w:spacing w:val="-4"/>
          <w:sz w:val="28"/>
          <w:szCs w:val="28"/>
        </w:rPr>
        <w:t>у</w:t>
      </w:r>
      <w:r>
        <w:rPr>
          <w:sz w:val="28"/>
          <w:szCs w:val="28"/>
        </w:rPr>
        <w:t>чен</w:t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я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pacing w:val="-6"/>
          <w:sz w:val="28"/>
          <w:szCs w:val="28"/>
        </w:rPr>
        <w:t>о</w:t>
      </w:r>
      <w:r>
        <w:rPr>
          <w:spacing w:val="-4"/>
          <w:sz w:val="28"/>
          <w:szCs w:val="28"/>
        </w:rPr>
        <w:t>ж</w:t>
      </w:r>
      <w:r>
        <w:rPr>
          <w:sz w:val="28"/>
          <w:szCs w:val="28"/>
        </w:rPr>
        <w:t>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быт</w:t>
      </w:r>
      <w:r>
        <w:rPr>
          <w:spacing w:val="-1"/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</w:t>
      </w:r>
      <w:r>
        <w:rPr>
          <w:spacing w:val="-2"/>
          <w:sz w:val="28"/>
          <w:szCs w:val="28"/>
        </w:rPr>
        <w:t>в</w:t>
      </w:r>
      <w:r>
        <w:rPr>
          <w:sz w:val="28"/>
          <w:szCs w:val="28"/>
        </w:rPr>
        <w:t>еличен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>
        <w:rPr>
          <w:spacing w:val="-9"/>
          <w:sz w:val="28"/>
          <w:szCs w:val="28"/>
        </w:rPr>
        <w:t>г</w:t>
      </w:r>
      <w:r>
        <w:rPr>
          <w:spacing w:val="-6"/>
          <w:sz w:val="28"/>
          <w:szCs w:val="28"/>
        </w:rPr>
        <w:t>о</w:t>
      </w:r>
      <w:r>
        <w:rPr>
          <w:sz w:val="28"/>
          <w:szCs w:val="28"/>
        </w:rPr>
        <w:t>д</w:t>
      </w:r>
      <w:r>
        <w:rPr>
          <w:w w:val="98"/>
          <w:sz w:val="28"/>
          <w:szCs w:val="28"/>
        </w:rPr>
        <w:t xml:space="preserve">. </w:t>
      </w:r>
    </w:p>
    <w:p w14:paraId="60FD63C9" w14:textId="77777777" w:rsidR="002B0EC5" w:rsidRDefault="002B0EC5" w:rsidP="002B0EC5">
      <w:pPr>
        <w:tabs>
          <w:tab w:val="left" w:pos="9689"/>
        </w:tabs>
        <w:adjustRightInd w:val="0"/>
        <w:ind w:right="-31" w:firstLine="360"/>
        <w:jc w:val="both"/>
        <w:rPr>
          <w:w w:val="98"/>
          <w:sz w:val="28"/>
          <w:szCs w:val="28"/>
        </w:rPr>
      </w:pPr>
    </w:p>
    <w:p w14:paraId="73EA0642" w14:textId="77777777" w:rsidR="002B0EC5" w:rsidRPr="00FA3F33" w:rsidRDefault="002B0EC5" w:rsidP="002B0EC5">
      <w:pPr>
        <w:numPr>
          <w:ilvl w:val="0"/>
          <w:numId w:val="14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left="0" w:firstLine="360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Объем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учебного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времени</w:t>
      </w:r>
      <w:r>
        <w:rPr>
          <w:b/>
          <w:iCs/>
          <w:color w:val="000000"/>
          <w:w w:val="98"/>
          <w:sz w:val="28"/>
          <w:szCs w:val="28"/>
        </w:rPr>
        <w:t xml:space="preserve">, </w:t>
      </w:r>
      <w:r>
        <w:rPr>
          <w:iCs/>
          <w:color w:val="000000"/>
          <w:sz w:val="28"/>
          <w:szCs w:val="28"/>
        </w:rPr>
        <w:t>предусмотренный</w:t>
      </w:r>
      <w:r>
        <w:rPr>
          <w:iCs/>
          <w:color w:val="000000"/>
          <w:w w:val="96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учебным</w:t>
      </w:r>
      <w:r>
        <w:rPr>
          <w:iCs/>
          <w:color w:val="000000"/>
          <w:w w:val="96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планом </w:t>
      </w:r>
      <w:r>
        <w:rPr>
          <w:iCs/>
          <w:sz w:val="28"/>
          <w:szCs w:val="28"/>
        </w:rPr>
        <w:t>образовательного</w:t>
      </w:r>
      <w:r>
        <w:rPr>
          <w:iCs/>
          <w:w w:val="96"/>
          <w:sz w:val="28"/>
          <w:szCs w:val="28"/>
        </w:rPr>
        <w:t xml:space="preserve"> </w:t>
      </w:r>
      <w:r>
        <w:rPr>
          <w:iCs/>
          <w:sz w:val="28"/>
          <w:szCs w:val="28"/>
        </w:rPr>
        <w:t>учреждения на</w:t>
      </w:r>
      <w:r>
        <w:rPr>
          <w:iCs/>
          <w:w w:val="96"/>
          <w:sz w:val="28"/>
          <w:szCs w:val="28"/>
        </w:rPr>
        <w:t xml:space="preserve"> </w:t>
      </w:r>
      <w:r>
        <w:rPr>
          <w:iCs/>
          <w:sz w:val="28"/>
          <w:szCs w:val="28"/>
        </w:rPr>
        <w:t>реализацию</w:t>
      </w:r>
      <w:r>
        <w:rPr>
          <w:iCs/>
          <w:w w:val="96"/>
          <w:sz w:val="28"/>
          <w:szCs w:val="28"/>
        </w:rPr>
        <w:t xml:space="preserve"> </w:t>
      </w:r>
      <w:r>
        <w:rPr>
          <w:iCs/>
          <w:sz w:val="28"/>
          <w:szCs w:val="28"/>
        </w:rPr>
        <w:t>учебного</w:t>
      </w:r>
      <w:r>
        <w:rPr>
          <w:iCs/>
          <w:w w:val="96"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предмета </w:t>
      </w:r>
      <w:r>
        <w:rPr>
          <w:sz w:val="28"/>
          <w:szCs w:val="28"/>
        </w:rPr>
        <w:t>«Фортепиано</w:t>
      </w:r>
      <w:r>
        <w:rPr>
          <w:spacing w:val="-2"/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73FF15EC" w14:textId="77777777" w:rsidR="002B0EC5" w:rsidRDefault="002B0EC5" w:rsidP="002B0EC5">
      <w:pPr>
        <w:adjustRightInd w:val="0"/>
        <w:spacing w:after="190" w:line="309" w:lineRule="exact"/>
        <w:ind w:right="759" w:firstLine="3600"/>
        <w:rPr>
          <w:b/>
          <w:w w:val="97"/>
          <w:sz w:val="28"/>
          <w:szCs w:val="28"/>
        </w:rPr>
      </w:pPr>
      <w:r>
        <w:rPr>
          <w:b/>
          <w:sz w:val="28"/>
          <w:szCs w:val="28"/>
        </w:rPr>
        <w:t>Ср</w:t>
      </w:r>
      <w:r>
        <w:rPr>
          <w:b/>
          <w:spacing w:val="1"/>
          <w:sz w:val="28"/>
          <w:szCs w:val="28"/>
        </w:rPr>
        <w:t>о</w:t>
      </w:r>
      <w:r>
        <w:rPr>
          <w:b/>
          <w:sz w:val="28"/>
          <w:szCs w:val="28"/>
        </w:rPr>
        <w:t>к</w:t>
      </w:r>
      <w:r>
        <w:rPr>
          <w:b/>
          <w:w w:val="97"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b/>
          <w:spacing w:val="-8"/>
          <w:sz w:val="28"/>
          <w:szCs w:val="28"/>
        </w:rPr>
        <w:t>б</w:t>
      </w:r>
      <w:r>
        <w:rPr>
          <w:b/>
          <w:spacing w:val="-3"/>
          <w:sz w:val="28"/>
          <w:szCs w:val="28"/>
        </w:rPr>
        <w:t>у</w:t>
      </w:r>
      <w:r>
        <w:rPr>
          <w:b/>
          <w:sz w:val="28"/>
          <w:szCs w:val="28"/>
        </w:rPr>
        <w:t>че</w:t>
      </w:r>
      <w:r>
        <w:rPr>
          <w:b/>
          <w:spacing w:val="-1"/>
          <w:sz w:val="28"/>
          <w:szCs w:val="28"/>
        </w:rPr>
        <w:t>н</w:t>
      </w:r>
      <w:r>
        <w:rPr>
          <w:b/>
          <w:sz w:val="28"/>
          <w:szCs w:val="28"/>
        </w:rPr>
        <w:t>ия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– 8</w:t>
      </w:r>
      <w:r>
        <w:rPr>
          <w:b/>
          <w:spacing w:val="-2"/>
          <w:sz w:val="28"/>
          <w:szCs w:val="28"/>
        </w:rPr>
        <w:t>-9</w:t>
      </w:r>
      <w:r>
        <w:rPr>
          <w:b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л</w:t>
      </w:r>
      <w:r>
        <w:rPr>
          <w:b/>
          <w:sz w:val="28"/>
          <w:szCs w:val="28"/>
        </w:rPr>
        <w:t>е</w:t>
      </w:r>
      <w:r>
        <w:rPr>
          <w:b/>
          <w:spacing w:val="-1"/>
          <w:sz w:val="28"/>
          <w:szCs w:val="28"/>
        </w:rPr>
        <w:t>т</w:t>
      </w:r>
    </w:p>
    <w:tbl>
      <w:tblPr>
        <w:tblW w:w="9437" w:type="dxa"/>
        <w:tblInd w:w="108" w:type="dxa"/>
        <w:tblLook w:val="01E0" w:firstRow="1" w:lastRow="1" w:firstColumn="1" w:lastColumn="1" w:noHBand="0" w:noVBand="0"/>
      </w:tblPr>
      <w:tblGrid>
        <w:gridCol w:w="5594"/>
        <w:gridCol w:w="2058"/>
        <w:gridCol w:w="1785"/>
      </w:tblGrid>
      <w:tr w:rsidR="002B0EC5" w14:paraId="5D9F72CB" w14:textId="77777777" w:rsidTr="00A506F7">
        <w:trPr>
          <w:trHeight w:val="430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F9FE" w14:textId="77777777" w:rsidR="002B0EC5" w:rsidRDefault="002B0EC5" w:rsidP="00A506F7">
            <w:pPr>
              <w:adjustRightInd w:val="0"/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С</w:t>
            </w:r>
            <w:r>
              <w:rPr>
                <w:bCs/>
                <w:spacing w:val="-5"/>
                <w:sz w:val="32"/>
                <w:szCs w:val="32"/>
              </w:rPr>
              <w:t>о</w:t>
            </w:r>
            <w:r>
              <w:rPr>
                <w:bCs/>
                <w:sz w:val="32"/>
                <w:szCs w:val="32"/>
              </w:rPr>
              <w:t>дер</w:t>
            </w:r>
            <w:r>
              <w:rPr>
                <w:bCs/>
                <w:spacing w:val="-1"/>
                <w:sz w:val="32"/>
                <w:szCs w:val="32"/>
              </w:rPr>
              <w:t>ж</w:t>
            </w:r>
            <w:r>
              <w:rPr>
                <w:bCs/>
                <w:sz w:val="32"/>
                <w:szCs w:val="32"/>
              </w:rPr>
              <w:t>ан</w:t>
            </w:r>
            <w:r>
              <w:rPr>
                <w:bCs/>
                <w:spacing w:val="-1"/>
                <w:sz w:val="32"/>
                <w:szCs w:val="32"/>
              </w:rPr>
              <w:t>и</w:t>
            </w:r>
            <w:r>
              <w:rPr>
                <w:bCs/>
                <w:sz w:val="32"/>
                <w:szCs w:val="32"/>
              </w:rPr>
              <w:t>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778" w14:textId="77777777" w:rsidR="002B0EC5" w:rsidRDefault="002B0EC5" w:rsidP="00A506F7">
            <w:pPr>
              <w:adjustRightInd w:val="0"/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1-</w:t>
            </w:r>
            <w:r>
              <w:rPr>
                <w:bCs/>
                <w:spacing w:val="1"/>
                <w:sz w:val="32"/>
                <w:szCs w:val="32"/>
              </w:rPr>
              <w:t>8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pacing w:val="-2"/>
                <w:sz w:val="32"/>
                <w:szCs w:val="32"/>
              </w:rPr>
              <w:t>к</w:t>
            </w:r>
            <w:r>
              <w:rPr>
                <w:bCs/>
                <w:sz w:val="32"/>
                <w:szCs w:val="32"/>
              </w:rPr>
              <w:t>ла</w:t>
            </w:r>
            <w:r>
              <w:rPr>
                <w:bCs/>
                <w:spacing w:val="-1"/>
                <w:sz w:val="32"/>
                <w:szCs w:val="32"/>
              </w:rPr>
              <w:t>с</w:t>
            </w:r>
            <w:r>
              <w:rPr>
                <w:bCs/>
                <w:sz w:val="32"/>
                <w:szCs w:val="32"/>
              </w:rPr>
              <w:t>сы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7A67" w14:textId="77777777" w:rsidR="002B0EC5" w:rsidRDefault="002B0EC5" w:rsidP="00A506F7">
            <w:pPr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9 класс</w:t>
            </w:r>
          </w:p>
        </w:tc>
      </w:tr>
      <w:tr w:rsidR="002B0EC5" w14:paraId="05135254" w14:textId="77777777" w:rsidTr="00A506F7">
        <w:trPr>
          <w:trHeight w:val="517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CA7C" w14:textId="77777777" w:rsidR="002B0EC5" w:rsidRDefault="002B0EC5" w:rsidP="00A506F7">
            <w:pPr>
              <w:adjustRightInd w:val="0"/>
            </w:pPr>
            <w:r>
              <w:t>Максимальная учебная нагрузка в часах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D0BD" w14:textId="77777777" w:rsidR="002B0EC5" w:rsidRDefault="002B0EC5" w:rsidP="00A506F7">
            <w:pPr>
              <w:adjustRightInd w:val="0"/>
              <w:jc w:val="center"/>
            </w:pPr>
            <w:r>
              <w:rPr>
                <w:rStyle w:val="FontStyle622"/>
                <w:sz w:val="28"/>
                <w:szCs w:val="28"/>
              </w:rPr>
              <w:t>1218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A664" w14:textId="77777777" w:rsidR="002B0EC5" w:rsidRDefault="002B0EC5" w:rsidP="00A506F7">
            <w:pPr>
              <w:adjustRightInd w:val="0"/>
              <w:jc w:val="center"/>
              <w:rPr>
                <w:rStyle w:val="FontStyle622"/>
                <w:sz w:val="28"/>
                <w:szCs w:val="28"/>
              </w:rPr>
            </w:pPr>
            <w:r>
              <w:rPr>
                <w:rStyle w:val="FontStyle622"/>
                <w:sz w:val="28"/>
                <w:szCs w:val="28"/>
              </w:rPr>
              <w:t>198</w:t>
            </w:r>
          </w:p>
        </w:tc>
      </w:tr>
      <w:tr w:rsidR="002B0EC5" w14:paraId="11B4AE4F" w14:textId="77777777" w:rsidTr="00A506F7">
        <w:trPr>
          <w:trHeight w:val="539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7B4" w14:textId="77777777" w:rsidR="002B0EC5" w:rsidRDefault="002B0EC5" w:rsidP="00A506F7">
            <w:pPr>
              <w:adjustRightInd w:val="0"/>
            </w:pPr>
            <w:r>
              <w:t>Общее количество часов на аудиторные занятия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5E28" w14:textId="77777777" w:rsidR="002B0EC5" w:rsidRDefault="002B0EC5" w:rsidP="00A506F7">
            <w:pPr>
              <w:tabs>
                <w:tab w:val="left" w:pos="3492"/>
              </w:tabs>
              <w:adjustRightInd w:val="0"/>
              <w:jc w:val="center"/>
            </w:pPr>
            <w:r>
              <w:rPr>
                <w:rStyle w:val="FontStyle622"/>
                <w:sz w:val="28"/>
                <w:szCs w:val="28"/>
              </w:rPr>
              <w:t>329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EF3D" w14:textId="77777777" w:rsidR="002B0EC5" w:rsidRDefault="002B0EC5" w:rsidP="00A506F7">
            <w:pPr>
              <w:tabs>
                <w:tab w:val="left" w:pos="3492"/>
              </w:tabs>
              <w:adjustRightInd w:val="0"/>
              <w:jc w:val="center"/>
              <w:rPr>
                <w:rStyle w:val="FontStyle622"/>
                <w:sz w:val="28"/>
                <w:szCs w:val="28"/>
              </w:rPr>
            </w:pPr>
            <w:r>
              <w:rPr>
                <w:rStyle w:val="FontStyle622"/>
                <w:sz w:val="28"/>
                <w:szCs w:val="28"/>
              </w:rPr>
              <w:t>66</w:t>
            </w:r>
          </w:p>
        </w:tc>
      </w:tr>
      <w:tr w:rsidR="002B0EC5" w14:paraId="78246BDA" w14:textId="77777777" w:rsidTr="00A506F7">
        <w:trPr>
          <w:trHeight w:val="699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DA8C" w14:textId="77777777" w:rsidR="002B0EC5" w:rsidRDefault="002B0EC5" w:rsidP="00A506F7">
            <w:pPr>
              <w:adjustRightInd w:val="0"/>
            </w:pPr>
            <w:r>
              <w:t>Общее количество на внеаудиторные</w:t>
            </w:r>
            <w:r>
              <w:rPr>
                <w:b/>
              </w:rPr>
              <w:t xml:space="preserve"> </w:t>
            </w:r>
            <w:r>
              <w:t>(самостоятельные) занятия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227F" w14:textId="77777777" w:rsidR="002B0EC5" w:rsidRDefault="002B0EC5" w:rsidP="00A506F7">
            <w:pPr>
              <w:adjustRightInd w:val="0"/>
              <w:jc w:val="center"/>
            </w:pPr>
            <w:r>
              <w:rPr>
                <w:rStyle w:val="FontStyle622"/>
                <w:sz w:val="28"/>
                <w:szCs w:val="28"/>
              </w:rPr>
              <w:t>889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42B8" w14:textId="77777777" w:rsidR="002B0EC5" w:rsidRDefault="002B0EC5" w:rsidP="00A506F7">
            <w:pPr>
              <w:adjustRightInd w:val="0"/>
              <w:jc w:val="center"/>
              <w:rPr>
                <w:rStyle w:val="FontStyle622"/>
                <w:sz w:val="28"/>
                <w:szCs w:val="28"/>
              </w:rPr>
            </w:pPr>
            <w:r>
              <w:rPr>
                <w:rStyle w:val="FontStyle622"/>
                <w:sz w:val="28"/>
                <w:szCs w:val="28"/>
              </w:rPr>
              <w:t>132</w:t>
            </w:r>
          </w:p>
        </w:tc>
      </w:tr>
    </w:tbl>
    <w:p w14:paraId="284A7053" w14:textId="77777777" w:rsidR="002B0EC5" w:rsidRDefault="002B0EC5" w:rsidP="002B0EC5">
      <w:pPr>
        <w:jc w:val="both"/>
        <w:rPr>
          <w:sz w:val="24"/>
          <w:szCs w:val="24"/>
        </w:rPr>
      </w:pPr>
    </w:p>
    <w:p w14:paraId="4AC3E9CE" w14:textId="77777777" w:rsidR="002B0EC5" w:rsidRDefault="002B0EC5" w:rsidP="002B0EC5">
      <w:pPr>
        <w:numPr>
          <w:ilvl w:val="0"/>
          <w:numId w:val="14"/>
        </w:numPr>
        <w:tabs>
          <w:tab w:val="num" w:pos="360"/>
          <w:tab w:val="left" w:pos="720"/>
          <w:tab w:val="left" w:pos="1440"/>
          <w:tab w:val="left" w:pos="1620"/>
        </w:tabs>
        <w:adjustRightInd w:val="0"/>
        <w:spacing w:after="11"/>
        <w:ind w:left="0" w:right="-31" w:firstLine="360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Форма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проведения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учебных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аудиторных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занятий</w:t>
      </w:r>
      <w:r>
        <w:rPr>
          <w:b/>
          <w:bCs/>
          <w:iCs/>
          <w:color w:val="000000"/>
          <w:w w:val="99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индивид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альная</w:t>
      </w:r>
      <w:r>
        <w:rPr>
          <w:color w:val="000000"/>
          <w:spacing w:val="-2"/>
          <w:sz w:val="28"/>
          <w:szCs w:val="28"/>
        </w:rPr>
        <w:t>.</w:t>
      </w:r>
    </w:p>
    <w:p w14:paraId="58ED72E1" w14:textId="77777777" w:rsidR="002B0EC5" w:rsidRDefault="002B0EC5" w:rsidP="002B0EC5">
      <w:pPr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Индивид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альная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</w:t>
      </w:r>
      <w:r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ляет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преп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z w:val="28"/>
          <w:szCs w:val="28"/>
        </w:rPr>
        <w:t>держ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в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етств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собенн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стями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ития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ка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чени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98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 xml:space="preserve"> </w:t>
      </w:r>
    </w:p>
    <w:p w14:paraId="285D02EC" w14:textId="77777777" w:rsidR="002B0EC5" w:rsidRDefault="002B0EC5" w:rsidP="002B0EC5">
      <w:pPr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</w:p>
    <w:p w14:paraId="1345E1C4" w14:textId="77777777" w:rsidR="002B0EC5" w:rsidRDefault="002B0EC5" w:rsidP="002B0EC5">
      <w:pPr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</w:p>
    <w:p w14:paraId="7AF2E15C" w14:textId="77777777" w:rsidR="002B0EC5" w:rsidRDefault="002B0EC5" w:rsidP="002B0EC5">
      <w:pPr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</w:p>
    <w:p w14:paraId="52BC795C" w14:textId="77777777" w:rsidR="002B0EC5" w:rsidRPr="00FA3F33" w:rsidRDefault="002B0EC5" w:rsidP="002B0EC5">
      <w:pPr>
        <w:numPr>
          <w:ilvl w:val="0"/>
          <w:numId w:val="14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Цели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w w:val="98"/>
          <w:sz w:val="28"/>
          <w:szCs w:val="28"/>
        </w:rPr>
        <w:t>и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задачи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учебного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предмета</w:t>
      </w:r>
    </w:p>
    <w:p w14:paraId="2388B0D7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right="-31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предмет «Фортепиано» направлен на приобретение детьми знаний, умений и навыков игры на фортепиано, получение ими художественного образования, а также на эстетическое  воспитание и духовно-нравственное развитие ученика. Также </w:t>
      </w:r>
      <w:r>
        <w:rPr>
          <w:b/>
          <w:i/>
          <w:sz w:val="28"/>
          <w:szCs w:val="28"/>
          <w:u w:val="single"/>
        </w:rPr>
        <w:t>Цель программы</w:t>
      </w:r>
      <w:r>
        <w:rPr>
          <w:b/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формировать правильный  художественный вкус к музыкальной культуре. Развить музыкально-творческие способности, образное мышление, слух (интонационный, гармонический), чувство ритма, музыкальной памяти, исполнительской воли и выдержки.</w:t>
      </w:r>
    </w:p>
    <w:p w14:paraId="4DF4E998" w14:textId="77777777" w:rsidR="002B0EC5" w:rsidRDefault="002B0EC5" w:rsidP="002B0EC5">
      <w:pPr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Задачи</w:t>
      </w:r>
      <w:r>
        <w:rPr>
          <w:b/>
          <w:i/>
          <w:sz w:val="28"/>
          <w:szCs w:val="28"/>
        </w:rPr>
        <w:t>:</w:t>
      </w:r>
    </w:p>
    <w:p w14:paraId="47B23C9E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 осуществлять музыкальное развитие каждого ученика;</w:t>
      </w:r>
    </w:p>
    <w:p w14:paraId="1BCC4F6B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развить способность и желание вслушиваться в музыку и размышлять о ней, значительно активизируя работу с репертуаром;</w:t>
      </w:r>
    </w:p>
    <w:p w14:paraId="080F836E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овладению основными пианистическими приёмами игры на инструменте, развитию музыкального слуха и памяти, чувства ритма;</w:t>
      </w:r>
    </w:p>
    <w:p w14:paraId="5631D858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научить ученика самостоятельно разбирать и грамотно выразительно исполнять (по нотам и наизусть) на фортепиано произведения;</w:t>
      </w:r>
    </w:p>
    <w:p w14:paraId="51458973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сформировать у него навык чтения нот с листа, подбора по слуху, транспонирования, игры в ансамблях;</w:t>
      </w:r>
    </w:p>
    <w:p w14:paraId="73B6E6AD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приобщить к музыкальному творчеству посредством слушания и исполнения произведений;  </w:t>
      </w:r>
    </w:p>
    <w:p w14:paraId="4ABC7C40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привить культуру звукоизвлечения, научить понимать характер, форму и стиль музыкального произведения, т.е. способствовать становлению культуры исполнительского мастерства;</w:t>
      </w:r>
    </w:p>
    <w:p w14:paraId="3BF77167" w14:textId="77777777" w:rsidR="002B0EC5" w:rsidRDefault="002B0EC5" w:rsidP="002B0EC5">
      <w:pPr>
        <w:widowControl/>
        <w:numPr>
          <w:ilvl w:val="1"/>
          <w:numId w:val="14"/>
        </w:numPr>
        <w:tabs>
          <w:tab w:val="clear" w:pos="1440"/>
          <w:tab w:val="left" w:pos="0"/>
        </w:tabs>
        <w:autoSpaceDE/>
        <w:autoSpaceDN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пианистическую базу для дальнейшего самостоятельного музыкального развития.</w:t>
      </w:r>
    </w:p>
    <w:p w14:paraId="1EC64134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sz w:val="28"/>
          <w:szCs w:val="28"/>
        </w:rPr>
      </w:pPr>
    </w:p>
    <w:p w14:paraId="36C037FD" w14:textId="77777777" w:rsidR="002B0EC5" w:rsidRDefault="002B0EC5" w:rsidP="002B0EC5">
      <w:pPr>
        <w:numPr>
          <w:ilvl w:val="0"/>
          <w:numId w:val="14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Обоснование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структуры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программы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учебного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предмета</w:t>
      </w:r>
    </w:p>
    <w:p w14:paraId="0730C56C" w14:textId="77777777" w:rsidR="002B0EC5" w:rsidRDefault="002B0EC5" w:rsidP="002B0EC5">
      <w:pPr>
        <w:adjustRightInd w:val="0"/>
        <w:ind w:left="539" w:right="760" w:firstLine="357"/>
        <w:jc w:val="both"/>
        <w:rPr>
          <w:b/>
          <w:bCs/>
          <w:iCs/>
          <w:color w:val="000000"/>
          <w:sz w:val="24"/>
          <w:szCs w:val="24"/>
        </w:rPr>
      </w:pPr>
    </w:p>
    <w:p w14:paraId="751271E9" w14:textId="7DF0B18D" w:rsidR="002B0EC5" w:rsidRDefault="002B0EC5" w:rsidP="002B0EC5">
      <w:pPr>
        <w:adjustRightInd w:val="0"/>
        <w:ind w:right="-28" w:firstLine="357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Обоснованием структуры программы учебного предмета «Фортепиано» обязательной части дополнительной предпрофессиональной программе в области музыкального искусства «Хоровое пение» являются ФГТ, отражающие все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аспекты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преподавателя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учеником</w:t>
      </w:r>
      <w:r>
        <w:rPr>
          <w:color w:val="000000"/>
          <w:w w:val="98"/>
          <w:sz w:val="28"/>
          <w:szCs w:val="28"/>
        </w:rPr>
        <w:t xml:space="preserve">. </w:t>
      </w:r>
    </w:p>
    <w:p w14:paraId="5FA8E1E4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содержит следующие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разделы: </w:t>
      </w:r>
    </w:p>
    <w:p w14:paraId="6CEED78B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сведения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затратах учебного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времени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предусмотренного 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освоение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предмета; </w:t>
      </w:r>
    </w:p>
    <w:p w14:paraId="21CFE908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распределение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материала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годам обучения; </w:t>
      </w:r>
    </w:p>
    <w:p w14:paraId="402BA35C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описание дидактических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единиц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предмета; </w:t>
      </w:r>
    </w:p>
    <w:p w14:paraId="6526D6E3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требования к уровню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подготовки обучающихся; </w:t>
      </w:r>
    </w:p>
    <w:p w14:paraId="1E0EB3D5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формы 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контроля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система оценок; </w:t>
      </w:r>
    </w:p>
    <w:p w14:paraId="3515C567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методическое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обеспечение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процесса. </w:t>
      </w:r>
    </w:p>
    <w:p w14:paraId="1F42BDC9" w14:textId="77777777" w:rsidR="002B0EC5" w:rsidRDefault="002B0EC5" w:rsidP="002B0EC5">
      <w:pPr>
        <w:adjustRightInd w:val="0"/>
        <w:ind w:right="-28" w:firstLine="357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данными направлениями строится основной раздел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</w:t>
      </w:r>
      <w:r>
        <w:rPr>
          <w:color w:val="000000"/>
          <w:w w:val="99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Содержание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учебного предмета</w:t>
      </w:r>
      <w:r>
        <w:rPr>
          <w:color w:val="000000"/>
          <w:w w:val="99"/>
          <w:sz w:val="28"/>
          <w:szCs w:val="28"/>
        </w:rPr>
        <w:t>»</w:t>
      </w:r>
      <w:r>
        <w:rPr>
          <w:color w:val="000000"/>
          <w:w w:val="98"/>
          <w:sz w:val="28"/>
          <w:szCs w:val="28"/>
        </w:rPr>
        <w:t>.</w:t>
      </w:r>
    </w:p>
    <w:p w14:paraId="5E7798CA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sz w:val="28"/>
          <w:szCs w:val="28"/>
        </w:rPr>
      </w:pPr>
    </w:p>
    <w:p w14:paraId="2D2D763E" w14:textId="77777777" w:rsidR="002B0EC5" w:rsidRDefault="002B0EC5" w:rsidP="002B0EC5">
      <w:pPr>
        <w:numPr>
          <w:ilvl w:val="0"/>
          <w:numId w:val="14"/>
        </w:num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w w:val="99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Методы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обучения</w:t>
      </w:r>
    </w:p>
    <w:p w14:paraId="441E01D7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w w:val="99"/>
          <w:sz w:val="28"/>
          <w:szCs w:val="28"/>
        </w:rPr>
      </w:pPr>
    </w:p>
    <w:p w14:paraId="4E395C5D" w14:textId="77777777" w:rsidR="002B0EC5" w:rsidRDefault="002B0EC5" w:rsidP="002B0EC5">
      <w:pPr>
        <w:tabs>
          <w:tab w:val="left" w:pos="9000"/>
        </w:tabs>
        <w:adjustRightInd w:val="0"/>
        <w:ind w:right="-31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 </w:t>
      </w:r>
    </w:p>
    <w:p w14:paraId="09992BAA" w14:textId="77777777" w:rsidR="002B0EC5" w:rsidRDefault="002B0EC5" w:rsidP="002B0EC5">
      <w:pPr>
        <w:tabs>
          <w:tab w:val="left" w:pos="9000"/>
        </w:tabs>
        <w:adjustRightInd w:val="0"/>
        <w:ind w:right="-31" w:firstLine="357"/>
        <w:rPr>
          <w:color w:val="000000"/>
          <w:sz w:val="28"/>
          <w:szCs w:val="28"/>
        </w:rPr>
      </w:pPr>
      <w:r>
        <w:rPr>
          <w:color w:val="000000"/>
          <w:w w:val="129"/>
          <w:sz w:val="28"/>
          <w:szCs w:val="28"/>
        </w:rPr>
        <w:t>•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слов</w:t>
      </w:r>
      <w:r>
        <w:rPr>
          <w:color w:val="000000"/>
          <w:spacing w:val="7"/>
          <w:sz w:val="28"/>
          <w:szCs w:val="28"/>
        </w:rPr>
        <w:t>е</w:t>
      </w:r>
      <w:r>
        <w:rPr>
          <w:color w:val="000000"/>
          <w:sz w:val="28"/>
          <w:szCs w:val="28"/>
        </w:rPr>
        <w:t>сны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б</w:t>
      </w:r>
      <w:r>
        <w:rPr>
          <w:color w:val="000000"/>
          <w:sz w:val="28"/>
          <w:szCs w:val="28"/>
        </w:rPr>
        <w:t>ъяс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-2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беседа</w:t>
      </w:r>
      <w:r>
        <w:rPr>
          <w:color w:val="000000"/>
          <w:spacing w:val="-2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расс</w:t>
      </w:r>
      <w:r>
        <w:rPr>
          <w:color w:val="000000"/>
          <w:spacing w:val="-4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); </w:t>
      </w:r>
    </w:p>
    <w:p w14:paraId="542CBDFF" w14:textId="77777777" w:rsidR="002B0EC5" w:rsidRDefault="002B0EC5" w:rsidP="002B0EC5">
      <w:pPr>
        <w:tabs>
          <w:tab w:val="left" w:pos="9000"/>
        </w:tabs>
        <w:adjustRightInd w:val="0"/>
        <w:ind w:right="-31" w:firstLine="357"/>
        <w:jc w:val="both"/>
        <w:rPr>
          <w:color w:val="000000"/>
          <w:sz w:val="28"/>
          <w:szCs w:val="28"/>
        </w:rPr>
      </w:pPr>
      <w:r>
        <w:rPr>
          <w:color w:val="000000"/>
          <w:w w:val="129"/>
          <w:sz w:val="28"/>
          <w:szCs w:val="28"/>
        </w:rPr>
        <w:t>•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11"/>
          <w:sz w:val="28"/>
          <w:szCs w:val="28"/>
        </w:rPr>
        <w:t>г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97"/>
          <w:sz w:val="28"/>
          <w:szCs w:val="28"/>
        </w:rPr>
        <w:t>-</w:t>
      </w:r>
      <w:r>
        <w:rPr>
          <w:color w:val="000000"/>
          <w:sz w:val="28"/>
          <w:szCs w:val="28"/>
        </w:rPr>
        <w:t>сл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pacing w:val="-8"/>
          <w:sz w:val="28"/>
          <w:szCs w:val="28"/>
        </w:rPr>
        <w:t>х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в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(по</w:t>
      </w:r>
      <w:r>
        <w:rPr>
          <w:color w:val="000000"/>
          <w:spacing w:val="-5"/>
          <w:sz w:val="28"/>
          <w:szCs w:val="28"/>
        </w:rPr>
        <w:t>к</w:t>
      </w:r>
      <w:r>
        <w:rPr>
          <w:color w:val="000000"/>
          <w:sz w:val="28"/>
          <w:szCs w:val="28"/>
        </w:rPr>
        <w:t>аз,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демонс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z w:val="28"/>
          <w:szCs w:val="28"/>
        </w:rPr>
        <w:t>рац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пианисти-ч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>ских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приемов); </w:t>
      </w:r>
    </w:p>
    <w:p w14:paraId="5381C40A" w14:textId="77777777" w:rsidR="002B0EC5" w:rsidRDefault="002B0EC5" w:rsidP="002B0EC5">
      <w:pPr>
        <w:tabs>
          <w:tab w:val="left" w:pos="9000"/>
        </w:tabs>
        <w:adjustRightInd w:val="0"/>
        <w:ind w:right="-31" w:firstLine="357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w w:val="129"/>
          <w:sz w:val="28"/>
          <w:szCs w:val="28"/>
        </w:rPr>
        <w:t>•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рактич</w:t>
      </w:r>
      <w:r>
        <w:rPr>
          <w:color w:val="000000"/>
          <w:spacing w:val="4"/>
          <w:sz w:val="28"/>
          <w:szCs w:val="28"/>
        </w:rPr>
        <w:t>е</w:t>
      </w:r>
      <w:r>
        <w:rPr>
          <w:color w:val="000000"/>
          <w:sz w:val="28"/>
          <w:szCs w:val="28"/>
        </w:rPr>
        <w:t>ский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раб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инст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6"/>
          <w:sz w:val="28"/>
          <w:szCs w:val="28"/>
        </w:rPr>
        <w:t>у</w:t>
      </w:r>
      <w:r>
        <w:rPr>
          <w:color w:val="000000"/>
          <w:sz w:val="28"/>
          <w:szCs w:val="28"/>
        </w:rPr>
        <w:t>менте, упражнения</w:t>
      </w:r>
      <w:r>
        <w:rPr>
          <w:color w:val="000000"/>
          <w:w w:val="99"/>
          <w:sz w:val="28"/>
          <w:szCs w:val="28"/>
        </w:rPr>
        <w:t>);</w:t>
      </w:r>
      <w:r>
        <w:rPr>
          <w:color w:val="000000"/>
          <w:spacing w:val="1"/>
          <w:w w:val="99"/>
          <w:sz w:val="28"/>
          <w:szCs w:val="28"/>
        </w:rPr>
        <w:t xml:space="preserve"> </w:t>
      </w:r>
    </w:p>
    <w:p w14:paraId="344A9CC2" w14:textId="77777777" w:rsidR="002B0EC5" w:rsidRDefault="002B0EC5" w:rsidP="002B0EC5">
      <w:pPr>
        <w:tabs>
          <w:tab w:val="left" w:pos="9000"/>
        </w:tabs>
        <w:adjustRightInd w:val="0"/>
        <w:ind w:right="-31" w:firstLine="357"/>
        <w:jc w:val="both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w w:val="129"/>
          <w:sz w:val="28"/>
          <w:szCs w:val="28"/>
        </w:rPr>
        <w:t>•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>лит</w:t>
      </w:r>
      <w:r>
        <w:rPr>
          <w:color w:val="000000"/>
          <w:spacing w:val="1"/>
          <w:sz w:val="28"/>
          <w:szCs w:val="28"/>
        </w:rPr>
        <w:t>ич</w:t>
      </w:r>
      <w:r>
        <w:rPr>
          <w:color w:val="000000"/>
          <w:spacing w:val="5"/>
          <w:sz w:val="28"/>
          <w:szCs w:val="28"/>
        </w:rPr>
        <w:t>е</w:t>
      </w:r>
      <w:r>
        <w:rPr>
          <w:color w:val="000000"/>
          <w:sz w:val="28"/>
          <w:szCs w:val="28"/>
        </w:rPr>
        <w:t>ск</w:t>
      </w:r>
      <w:r>
        <w:rPr>
          <w:color w:val="000000"/>
          <w:spacing w:val="1"/>
          <w:sz w:val="28"/>
          <w:szCs w:val="28"/>
        </w:rPr>
        <w:t>ий</w:t>
      </w:r>
      <w:r>
        <w:rPr>
          <w:color w:val="000000"/>
          <w:spacing w:val="27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равне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2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обобщен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,</w:t>
      </w:r>
      <w:r>
        <w:rPr>
          <w:color w:val="000000"/>
          <w:spacing w:val="2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ити</w:t>
      </w:r>
      <w:r>
        <w:rPr>
          <w:color w:val="000000"/>
          <w:spacing w:val="-2"/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>логичес</w:t>
      </w:r>
      <w:r>
        <w:rPr>
          <w:color w:val="000000"/>
          <w:spacing w:val="-9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мышления</w:t>
      </w:r>
      <w:r>
        <w:rPr>
          <w:color w:val="000000"/>
          <w:w w:val="99"/>
          <w:sz w:val="28"/>
          <w:szCs w:val="28"/>
        </w:rPr>
        <w:t>);</w:t>
      </w:r>
      <w:r>
        <w:rPr>
          <w:color w:val="000000"/>
          <w:spacing w:val="1"/>
          <w:w w:val="99"/>
          <w:sz w:val="28"/>
          <w:szCs w:val="28"/>
        </w:rPr>
        <w:t xml:space="preserve"> </w:t>
      </w:r>
    </w:p>
    <w:p w14:paraId="2D6C923F" w14:textId="77777777" w:rsidR="002B0EC5" w:rsidRDefault="002B0EC5" w:rsidP="002B0EC5">
      <w:pPr>
        <w:tabs>
          <w:tab w:val="left" w:pos="900"/>
          <w:tab w:val="left" w:pos="9000"/>
        </w:tabs>
        <w:adjustRightInd w:val="0"/>
        <w:ind w:right="-31" w:firstLine="357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w w:val="129"/>
          <w:sz w:val="28"/>
          <w:szCs w:val="28"/>
        </w:rPr>
        <w:t>•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эмоциональный </w:t>
      </w:r>
      <w:r>
        <w:rPr>
          <w:color w:val="000000"/>
          <w:w w:val="98"/>
          <w:sz w:val="28"/>
          <w:szCs w:val="28"/>
        </w:rPr>
        <w:t>(</w:t>
      </w:r>
      <w:r>
        <w:rPr>
          <w:color w:val="000000"/>
          <w:sz w:val="28"/>
          <w:szCs w:val="28"/>
        </w:rPr>
        <w:t>подбор ассоциаций</w:t>
      </w:r>
      <w:r>
        <w:rPr>
          <w:color w:val="000000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образов, художественные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впечатления</w:t>
      </w:r>
      <w:r>
        <w:rPr>
          <w:color w:val="000000"/>
          <w:w w:val="97"/>
          <w:sz w:val="28"/>
          <w:szCs w:val="28"/>
        </w:rPr>
        <w:t>)</w:t>
      </w:r>
      <w:r>
        <w:rPr>
          <w:color w:val="000000"/>
          <w:w w:val="98"/>
          <w:sz w:val="28"/>
          <w:szCs w:val="28"/>
        </w:rPr>
        <w:t xml:space="preserve">. </w:t>
      </w:r>
    </w:p>
    <w:p w14:paraId="39335793" w14:textId="77777777" w:rsidR="002B0EC5" w:rsidRDefault="002B0EC5" w:rsidP="002B0EC5">
      <w:pPr>
        <w:tabs>
          <w:tab w:val="left" w:pos="9000"/>
        </w:tabs>
        <w:adjustRightInd w:val="0"/>
        <w:ind w:right="-31" w:firstLine="357"/>
        <w:jc w:val="both"/>
        <w:rPr>
          <w:color w:val="000009"/>
          <w:w w:val="98"/>
          <w:sz w:val="28"/>
          <w:szCs w:val="28"/>
        </w:rPr>
      </w:pPr>
      <w:r>
        <w:rPr>
          <w:color w:val="000009"/>
          <w:sz w:val="28"/>
          <w:szCs w:val="28"/>
        </w:rPr>
        <w:t>Индивидуальный метод обучения позволяет найти более точный и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психологически верный подход к каждому ученику и выбрать наиболее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подходящий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 обучения</w:t>
      </w:r>
      <w:r>
        <w:rPr>
          <w:color w:val="000009"/>
          <w:w w:val="98"/>
          <w:sz w:val="28"/>
          <w:szCs w:val="28"/>
        </w:rPr>
        <w:t xml:space="preserve">. </w:t>
      </w:r>
    </w:p>
    <w:p w14:paraId="01B37055" w14:textId="77777777" w:rsidR="002B0EC5" w:rsidRDefault="002B0EC5" w:rsidP="002B0EC5">
      <w:pPr>
        <w:tabs>
          <w:tab w:val="left" w:pos="9000"/>
        </w:tabs>
        <w:adjustRightInd w:val="0"/>
        <w:ind w:right="-31" w:firstLine="357"/>
        <w:jc w:val="both"/>
        <w:rPr>
          <w:color w:val="000009"/>
          <w:w w:val="98"/>
          <w:sz w:val="28"/>
          <w:szCs w:val="28"/>
        </w:rPr>
      </w:pPr>
      <w:r>
        <w:rPr>
          <w:color w:val="000009"/>
          <w:sz w:val="28"/>
          <w:szCs w:val="28"/>
        </w:rPr>
        <w:t xml:space="preserve">Предложенные методы работы </w:t>
      </w:r>
      <w:r>
        <w:rPr>
          <w:color w:val="000009"/>
          <w:w w:val="98"/>
          <w:sz w:val="28"/>
          <w:szCs w:val="28"/>
        </w:rPr>
        <w:t>в</w:t>
      </w:r>
      <w:r>
        <w:rPr>
          <w:color w:val="000009"/>
          <w:sz w:val="28"/>
          <w:szCs w:val="28"/>
        </w:rPr>
        <w:t xml:space="preserve"> рамках предпрофессиональной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 являются наиболее продуктивными при реализации поставленных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целей и задач учебного предмета и основаны на проверенных методиках и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сложившихся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традициях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сольного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исполнительства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фортепиано</w:t>
      </w:r>
      <w:r>
        <w:rPr>
          <w:color w:val="000009"/>
          <w:w w:val="98"/>
          <w:sz w:val="28"/>
          <w:szCs w:val="28"/>
        </w:rPr>
        <w:t xml:space="preserve">. </w:t>
      </w:r>
    </w:p>
    <w:p w14:paraId="5BE91CC2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1"/>
        <w:ind w:right="-31"/>
        <w:rPr>
          <w:b/>
          <w:i/>
          <w:iCs/>
          <w:color w:val="000000"/>
          <w:w w:val="99"/>
          <w:sz w:val="28"/>
          <w:szCs w:val="28"/>
        </w:rPr>
      </w:pPr>
    </w:p>
    <w:p w14:paraId="19011AF1" w14:textId="77777777" w:rsidR="002B0EC5" w:rsidRDefault="002B0EC5" w:rsidP="002B0EC5">
      <w:pPr>
        <w:numPr>
          <w:ilvl w:val="0"/>
          <w:numId w:val="14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-31"/>
        <w:jc w:val="center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Описание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материально-технических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условий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реализации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учебного</w:t>
      </w:r>
      <w:r>
        <w:rPr>
          <w:b/>
          <w:i/>
          <w:iCs/>
          <w:color w:val="000000"/>
          <w:w w:val="96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предмета «Фортепиано»</w:t>
      </w:r>
    </w:p>
    <w:p w14:paraId="5A735F93" w14:textId="77777777" w:rsidR="002B0EC5" w:rsidRDefault="002B0EC5" w:rsidP="002B0EC5">
      <w:pPr>
        <w:ind w:left="1080"/>
        <w:rPr>
          <w:bCs/>
          <w:sz w:val="28"/>
          <w:szCs w:val="28"/>
        </w:rPr>
      </w:pPr>
    </w:p>
    <w:p w14:paraId="172663F2" w14:textId="77777777" w:rsidR="002B0EC5" w:rsidRDefault="002B0EC5" w:rsidP="002B0EC5">
      <w:pPr>
        <w:adjustRightInd w:val="0"/>
        <w:ind w:right="-31" w:firstLine="36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14:paraId="36D4F0B7" w14:textId="4E812ECF" w:rsidR="002B0EC5" w:rsidRDefault="002B0EC5" w:rsidP="002B0EC5">
      <w:pPr>
        <w:adjustRightInd w:val="0"/>
        <w:ind w:right="-31" w:firstLine="36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Учебные аудитории для занятий по предмету «Фортепиано» должны быть оснащены роялями или пианино и должны иметь площадь не менее </w:t>
      </w:r>
      <w:r w:rsidR="006B4387">
        <w:rPr>
          <w:color w:val="000009"/>
          <w:sz w:val="28"/>
          <w:szCs w:val="28"/>
        </w:rPr>
        <w:t>12</w:t>
      </w:r>
      <w:bookmarkStart w:id="0" w:name="_GoBack"/>
      <w:bookmarkEnd w:id="0"/>
      <w:r>
        <w:rPr>
          <w:color w:val="000009"/>
          <w:sz w:val="28"/>
          <w:szCs w:val="28"/>
        </w:rPr>
        <w:t xml:space="preserve"> кв. метров. </w:t>
      </w:r>
    </w:p>
    <w:p w14:paraId="22235FFE" w14:textId="77777777" w:rsidR="002B0EC5" w:rsidRDefault="002B0EC5" w:rsidP="002B0EC5">
      <w:pPr>
        <w:adjustRightInd w:val="0"/>
        <w:ind w:right="-31" w:firstLine="360"/>
        <w:jc w:val="both"/>
        <w:rPr>
          <w:b/>
          <w:bCs/>
          <w:color w:val="000000"/>
          <w:sz w:val="32"/>
          <w:szCs w:val="32"/>
        </w:rPr>
      </w:pPr>
      <w:r>
        <w:rPr>
          <w:color w:val="000009"/>
          <w:sz w:val="28"/>
          <w:szCs w:val="28"/>
        </w:rPr>
        <w:t>Необходимо наличие концертного зала с концертным роялем, библиотеки и фонотеки. Помещения должны быть со звукоизоляцией и своевременно ремонтироваться. Музыкальные инструменты должны регулярно обслуживаться настройщиками (настройка, мелкий и капитальный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онт</w:t>
      </w:r>
      <w:r>
        <w:rPr>
          <w:color w:val="000000"/>
          <w:w w:val="97"/>
          <w:sz w:val="28"/>
          <w:szCs w:val="28"/>
        </w:rPr>
        <w:t>)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Х</w:t>
      </w:r>
      <w:r>
        <w:rPr>
          <w:i/>
          <w:iCs/>
          <w:sz w:val="28"/>
          <w:szCs w:val="28"/>
        </w:rPr>
        <w:t>удожественно-эстетическое оформление</w:t>
      </w:r>
      <w:r>
        <w:rPr>
          <w:sz w:val="28"/>
          <w:szCs w:val="28"/>
        </w:rPr>
        <w:t xml:space="preserve"> – в соответствии с профилем детского образовательного учреждения.</w:t>
      </w:r>
    </w:p>
    <w:p w14:paraId="42266000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149"/>
        <w:jc w:val="center"/>
        <w:rPr>
          <w:b/>
          <w:bCs/>
          <w:color w:val="000000"/>
          <w:w w:val="97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br w:type="page"/>
      </w:r>
      <w:r>
        <w:rPr>
          <w:b/>
          <w:bCs/>
          <w:color w:val="000000"/>
          <w:sz w:val="32"/>
          <w:szCs w:val="32"/>
        </w:rPr>
        <w:lastRenderedPageBreak/>
        <w:t>II. Содержание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учебного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предмета</w:t>
      </w:r>
    </w:p>
    <w:p w14:paraId="553DB9D7" w14:textId="77777777" w:rsidR="002B0EC5" w:rsidRDefault="002B0EC5" w:rsidP="002B0EC5">
      <w:pPr>
        <w:ind w:right="-102" w:firstLine="360"/>
        <w:jc w:val="both"/>
        <w:rPr>
          <w:color w:val="000000"/>
          <w:w w:val="9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1. Сведения о затратах учебного времени</w:t>
      </w:r>
      <w:r>
        <w:rPr>
          <w:i/>
          <w:i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предусмотренного 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освоение учебного предмета «Фортепиано», 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максимальную, самостоятельную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нагрузку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обучающихся, консультации и аудиторные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занятия</w:t>
      </w:r>
      <w:r>
        <w:rPr>
          <w:color w:val="000000"/>
          <w:w w:val="98"/>
          <w:sz w:val="28"/>
          <w:szCs w:val="28"/>
        </w:rPr>
        <w:t>:</w:t>
      </w:r>
    </w:p>
    <w:tbl>
      <w:tblPr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20"/>
        <w:gridCol w:w="54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B0EC5" w14:paraId="5BDE8839" w14:textId="77777777" w:rsidTr="00A506F7">
        <w:trPr>
          <w:trHeight w:val="50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3EC7" w14:textId="77777777" w:rsidR="002B0EC5" w:rsidRDefault="002B0EC5" w:rsidP="00A506F7">
            <w:pPr>
              <w:adjustRightInd w:val="0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31AF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Распределение</w:t>
            </w:r>
            <w:r>
              <w:rPr>
                <w:color w:val="000000"/>
                <w:w w:val="97"/>
              </w:rPr>
              <w:t xml:space="preserve"> </w:t>
            </w:r>
            <w:r>
              <w:rPr>
                <w:color w:val="000000"/>
              </w:rPr>
              <w:t>по</w:t>
            </w:r>
            <w:r>
              <w:rPr>
                <w:color w:val="000000"/>
                <w:w w:val="97"/>
              </w:rPr>
              <w:t xml:space="preserve"> </w:t>
            </w:r>
            <w:r>
              <w:rPr>
                <w:color w:val="000000"/>
              </w:rPr>
              <w:t>годам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D4CC" w14:textId="77777777" w:rsidR="002B0EC5" w:rsidRDefault="002B0EC5" w:rsidP="00A506F7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2B0EC5" w14:paraId="3BD85178" w14:textId="77777777" w:rsidTr="00A506F7">
        <w:trPr>
          <w:trHeight w:val="4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E520" w14:textId="77777777" w:rsidR="002B0EC5" w:rsidRDefault="002B0EC5" w:rsidP="00A506F7">
            <w:pPr>
              <w:adjustRightInd w:val="0"/>
              <w:jc w:val="righ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E1E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2EF0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73D6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AE59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6725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5FA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A212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8CF7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C676" w14:textId="77777777" w:rsidR="002B0EC5" w:rsidRDefault="002B0EC5" w:rsidP="00A506F7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9</w:t>
            </w:r>
          </w:p>
        </w:tc>
      </w:tr>
      <w:tr w:rsidR="002B0EC5" w14:paraId="5CB1C454" w14:textId="77777777" w:rsidTr="00A506F7">
        <w:trPr>
          <w:trHeight w:val="34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2FB3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Продолжительность учебных занятий </w:t>
            </w:r>
          </w:p>
          <w:p w14:paraId="25C4E555" w14:textId="77777777" w:rsidR="002B0EC5" w:rsidRDefault="002B0EC5" w:rsidP="00A506F7">
            <w:pPr>
              <w:adjustRightInd w:val="0"/>
              <w:spacing w:line="300" w:lineRule="exact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(в неделях)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B8BC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C96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7A36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39A4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221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B50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EA53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3EF5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F773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</w:tr>
      <w:tr w:rsidR="002B0EC5" w14:paraId="2B611430" w14:textId="77777777" w:rsidTr="00A506F7">
        <w:trPr>
          <w:trHeight w:val="34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A448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Количество часов на аудиторные занятия </w:t>
            </w:r>
          </w:p>
          <w:p w14:paraId="7B3C28DB" w14:textId="77777777" w:rsidR="002B0EC5" w:rsidRDefault="002B0EC5" w:rsidP="00A506F7">
            <w:pPr>
              <w:adjustRightInd w:val="0"/>
              <w:spacing w:line="300" w:lineRule="exact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(в неделю)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5D6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92D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429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AE59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44FA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10F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03DC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D0A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BC27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</w:tr>
      <w:tr w:rsidR="002B0EC5" w14:paraId="5840EE8E" w14:textId="77777777" w:rsidTr="00A506F7">
        <w:trPr>
          <w:trHeight w:val="34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E31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Общее количество часов на аудиторные занятия 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по годам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C5F4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E78D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D1C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C889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E711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52F6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94C4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DE2C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15F3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66</w:t>
            </w:r>
          </w:p>
        </w:tc>
      </w:tr>
      <w:tr w:rsidR="002B0EC5" w14:paraId="12B4BEE4" w14:textId="77777777" w:rsidTr="00A506F7">
        <w:trPr>
          <w:cantSplit/>
          <w:trHeight w:val="353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CB15A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C9586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rStyle w:val="FontStyle622"/>
                <w:b/>
                <w:sz w:val="28"/>
                <w:szCs w:val="28"/>
              </w:rPr>
              <w:t>329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08A1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rStyle w:val="FontStyle622"/>
                <w:b/>
                <w:sz w:val="28"/>
                <w:szCs w:val="28"/>
              </w:rPr>
            </w:pPr>
            <w:r>
              <w:rPr>
                <w:rStyle w:val="FontStyle622"/>
                <w:b/>
                <w:sz w:val="28"/>
                <w:szCs w:val="28"/>
              </w:rPr>
              <w:t>66</w:t>
            </w:r>
          </w:p>
        </w:tc>
      </w:tr>
      <w:tr w:rsidR="002B0EC5" w14:paraId="67C31755" w14:textId="77777777" w:rsidTr="00A506F7">
        <w:trPr>
          <w:cantSplit/>
          <w:trHeight w:val="352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BDF5C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49E8B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rStyle w:val="FontStyle622"/>
                <w:b/>
                <w:sz w:val="28"/>
                <w:szCs w:val="28"/>
              </w:rPr>
            </w:pPr>
            <w:r>
              <w:rPr>
                <w:rStyle w:val="FontStyle622"/>
                <w:b/>
                <w:sz w:val="28"/>
                <w:szCs w:val="28"/>
              </w:rPr>
              <w:t>395</w:t>
            </w:r>
          </w:p>
        </w:tc>
      </w:tr>
      <w:tr w:rsidR="002B0EC5" w14:paraId="6DEB3E82" w14:textId="77777777" w:rsidTr="00A506F7">
        <w:trPr>
          <w:trHeight w:val="35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F3BE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Количество часов на самостоятельную работу </w:t>
            </w:r>
          </w:p>
          <w:p w14:paraId="692D8E06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(в неделю)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5965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29AC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64E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EAD3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6763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066D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45B0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2C5B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7A79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</w:tr>
      <w:tr w:rsidR="002B0EC5" w14:paraId="54A96BAA" w14:textId="77777777" w:rsidTr="00A506F7">
        <w:trPr>
          <w:trHeight w:val="35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F729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Общее количество часов на самостоятельную работу </w:t>
            </w:r>
          </w:p>
          <w:p w14:paraId="031BDC81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(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по годам)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F709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FA9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9B3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B8E6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107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A46E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E096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9F0D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9747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</w:tr>
      <w:tr w:rsidR="002B0EC5" w14:paraId="0D60EFE1" w14:textId="77777777" w:rsidTr="00A506F7">
        <w:trPr>
          <w:cantSplit/>
          <w:trHeight w:val="45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42FC1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Общее количество часов на внеаудиторную (самостоятельную работу)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AE2C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rStyle w:val="FontStyle622"/>
                <w:b/>
                <w:sz w:val="28"/>
                <w:szCs w:val="28"/>
              </w:rPr>
              <w:t>889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8429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rStyle w:val="FontStyle622"/>
                <w:b/>
                <w:sz w:val="28"/>
                <w:szCs w:val="28"/>
              </w:rPr>
            </w:pPr>
            <w:r>
              <w:rPr>
                <w:rStyle w:val="FontStyle622"/>
                <w:b/>
                <w:sz w:val="28"/>
                <w:szCs w:val="28"/>
              </w:rPr>
              <w:t>132</w:t>
            </w:r>
          </w:p>
        </w:tc>
      </w:tr>
      <w:tr w:rsidR="002B0EC5" w14:paraId="77B434BD" w14:textId="77777777" w:rsidTr="00A506F7">
        <w:trPr>
          <w:cantSplit/>
          <w:trHeight w:val="45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F50E8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C563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rStyle w:val="FontStyle622"/>
                <w:b/>
                <w:sz w:val="28"/>
                <w:szCs w:val="28"/>
              </w:rPr>
            </w:pPr>
            <w:r>
              <w:rPr>
                <w:rStyle w:val="FontStyle622"/>
                <w:b/>
                <w:sz w:val="28"/>
                <w:szCs w:val="28"/>
              </w:rPr>
              <w:t>1021</w:t>
            </w:r>
          </w:p>
        </w:tc>
      </w:tr>
      <w:tr w:rsidR="002B0EC5" w14:paraId="0C850695" w14:textId="77777777" w:rsidTr="00A506F7">
        <w:trPr>
          <w:trHeight w:val="35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2554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Максимальное количество часов занятий в неделю 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(аудиторные и самостоятельные)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EC4B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DED8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05B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780E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9AC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DC5B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4AC6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8537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6F6B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</w:t>
            </w:r>
          </w:p>
        </w:tc>
      </w:tr>
      <w:tr w:rsidR="002B0EC5" w14:paraId="0E82AC19" w14:textId="77777777" w:rsidTr="00A506F7">
        <w:trPr>
          <w:trHeight w:val="35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A22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Общее максимальное количество по годам 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(аудиторные и самостоятельные)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E98C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689D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372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F259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05DE" w14:textId="77777777" w:rsidR="002B0EC5" w:rsidRDefault="002B0EC5" w:rsidP="00A506F7">
            <w:pPr>
              <w:adjustRightInd w:val="0"/>
              <w:spacing w:line="300" w:lineRule="exact"/>
              <w:ind w:left="-46" w:right="-108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DEB5" w14:textId="77777777" w:rsidR="002B0EC5" w:rsidRDefault="002B0EC5" w:rsidP="00A506F7">
            <w:pPr>
              <w:adjustRightInd w:val="0"/>
              <w:spacing w:line="300" w:lineRule="exact"/>
              <w:ind w:left="-108" w:right="-162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7D0E" w14:textId="77777777" w:rsidR="002B0EC5" w:rsidRDefault="002B0EC5" w:rsidP="00A506F7">
            <w:pPr>
              <w:adjustRightInd w:val="0"/>
              <w:spacing w:line="300" w:lineRule="exact"/>
              <w:ind w:left="-108" w:right="-108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3782" w14:textId="77777777" w:rsidR="002B0EC5" w:rsidRDefault="002B0EC5" w:rsidP="00A506F7">
            <w:pPr>
              <w:adjustRightInd w:val="0"/>
              <w:spacing w:line="300" w:lineRule="exact"/>
              <w:ind w:left="-108" w:right="-108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63A0" w14:textId="77777777" w:rsidR="002B0EC5" w:rsidRDefault="002B0EC5" w:rsidP="00A506F7">
            <w:pPr>
              <w:adjustRightInd w:val="0"/>
              <w:spacing w:line="300" w:lineRule="exact"/>
              <w:ind w:left="-108" w:right="-108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198</w:t>
            </w:r>
          </w:p>
        </w:tc>
      </w:tr>
      <w:tr w:rsidR="002B0EC5" w14:paraId="704AC752" w14:textId="77777777" w:rsidTr="00A506F7">
        <w:trPr>
          <w:cantSplit/>
          <w:trHeight w:val="51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0ECAF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4D8DB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rStyle w:val="FontStyle622"/>
                <w:b/>
                <w:sz w:val="28"/>
                <w:szCs w:val="28"/>
              </w:rPr>
              <w:t>1218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16E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rStyle w:val="FontStyle622"/>
                <w:b/>
                <w:sz w:val="28"/>
                <w:szCs w:val="28"/>
              </w:rPr>
            </w:pPr>
            <w:r>
              <w:rPr>
                <w:rStyle w:val="FontStyle622"/>
                <w:b/>
                <w:sz w:val="28"/>
                <w:szCs w:val="28"/>
              </w:rPr>
              <w:t>198</w:t>
            </w:r>
          </w:p>
        </w:tc>
      </w:tr>
      <w:tr w:rsidR="002B0EC5" w14:paraId="2498802B" w14:textId="77777777" w:rsidTr="00A506F7">
        <w:trPr>
          <w:cantSplit/>
          <w:trHeight w:val="51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D9237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F4AE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rStyle w:val="FontStyle622"/>
                <w:b/>
                <w:sz w:val="28"/>
                <w:szCs w:val="28"/>
              </w:rPr>
            </w:pPr>
            <w:r>
              <w:rPr>
                <w:rStyle w:val="FontStyle622"/>
                <w:b/>
                <w:sz w:val="28"/>
                <w:szCs w:val="28"/>
              </w:rPr>
              <w:t>1416</w:t>
            </w:r>
          </w:p>
        </w:tc>
      </w:tr>
      <w:tr w:rsidR="002B0EC5" w14:paraId="592DA10B" w14:textId="77777777" w:rsidTr="00A506F7">
        <w:trPr>
          <w:trHeight w:val="35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B0B7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Объем времени на консультации 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(по годам)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0DB6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BF8F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8C84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8D4D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ABA5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CFA1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228A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D3D0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9792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</w:tr>
      <w:tr w:rsidR="002B0EC5" w14:paraId="66168C5E" w14:textId="77777777" w:rsidTr="00A506F7">
        <w:trPr>
          <w:cantSplit/>
          <w:trHeight w:val="30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7F724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Общий объем времени на консультации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F93E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9F35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</w:t>
            </w:r>
          </w:p>
        </w:tc>
      </w:tr>
      <w:tr w:rsidR="002B0EC5" w14:paraId="658D8D67" w14:textId="77777777" w:rsidTr="00A506F7">
        <w:trPr>
          <w:cantSplit/>
          <w:trHeight w:val="300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E35E" w14:textId="77777777" w:rsidR="002B0EC5" w:rsidRDefault="002B0EC5" w:rsidP="00A506F7">
            <w:pPr>
              <w:adjustRightInd w:val="0"/>
              <w:spacing w:line="300" w:lineRule="exact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523C" w14:textId="77777777" w:rsidR="002B0EC5" w:rsidRDefault="002B0EC5" w:rsidP="00A506F7">
            <w:pPr>
              <w:adjustRightInd w:val="0"/>
              <w:spacing w:line="300" w:lineRule="exact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14</w:t>
            </w:r>
          </w:p>
        </w:tc>
      </w:tr>
    </w:tbl>
    <w:p w14:paraId="02769ECF" w14:textId="77777777" w:rsidR="002B0EC5" w:rsidRDefault="002B0EC5" w:rsidP="002B0EC5">
      <w:pPr>
        <w:ind w:right="-102" w:firstLine="360"/>
        <w:jc w:val="both"/>
        <w:rPr>
          <w:b/>
          <w:i/>
          <w:color w:val="000000"/>
          <w:spacing w:val="-4"/>
          <w:sz w:val="28"/>
          <w:szCs w:val="28"/>
        </w:rPr>
      </w:pPr>
    </w:p>
    <w:p w14:paraId="1BB71E61" w14:textId="77777777" w:rsidR="002B0EC5" w:rsidRDefault="002B0EC5" w:rsidP="002B0EC5">
      <w:pPr>
        <w:ind w:right="-102" w:firstLine="360"/>
        <w:jc w:val="both"/>
        <w:rPr>
          <w:b/>
          <w:i/>
          <w:color w:val="000000"/>
          <w:spacing w:val="-4"/>
          <w:sz w:val="28"/>
          <w:szCs w:val="28"/>
        </w:rPr>
      </w:pPr>
    </w:p>
    <w:p w14:paraId="5B15250A" w14:textId="77777777" w:rsidR="002B0EC5" w:rsidRDefault="002B0EC5" w:rsidP="002B0EC5">
      <w:pPr>
        <w:ind w:right="-102" w:firstLine="360"/>
        <w:jc w:val="both"/>
        <w:rPr>
          <w:b/>
          <w:i/>
          <w:color w:val="000000"/>
          <w:sz w:val="28"/>
          <w:szCs w:val="28"/>
        </w:rPr>
      </w:pPr>
    </w:p>
    <w:p w14:paraId="553ACB25" w14:textId="77777777" w:rsidR="002B0EC5" w:rsidRDefault="002B0EC5" w:rsidP="002B0EC5">
      <w:pPr>
        <w:ind w:right="-102" w:firstLine="36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Аудиторная нагрузка</w:t>
      </w:r>
      <w:r>
        <w:rPr>
          <w:color w:val="000000"/>
          <w:sz w:val="28"/>
          <w:szCs w:val="28"/>
        </w:rPr>
        <w:t xml:space="preserve"> по учебному предмету распределяется по годам обучения с учетом общего объема аудиторного времени, предусмотренного на учебный предмет обязательной части ФГТ. </w:t>
      </w:r>
    </w:p>
    <w:p w14:paraId="4B903477" w14:textId="77777777" w:rsidR="002B0EC5" w:rsidRDefault="002B0EC5" w:rsidP="002B0EC5">
      <w:pPr>
        <w:ind w:right="-102" w:firstLine="360"/>
        <w:jc w:val="both"/>
        <w:rPr>
          <w:color w:val="000000"/>
          <w:spacing w:val="-4"/>
          <w:sz w:val="28"/>
          <w:szCs w:val="28"/>
        </w:rPr>
      </w:pPr>
      <w:r>
        <w:rPr>
          <w:b/>
          <w:i/>
          <w:color w:val="000000"/>
          <w:spacing w:val="-4"/>
          <w:sz w:val="28"/>
          <w:szCs w:val="28"/>
        </w:rPr>
        <w:t>Консультации</w:t>
      </w:r>
      <w:r>
        <w:rPr>
          <w:i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проводятся с целью подготовки  к контрольным урокам, зачетам, экзаменам, творческим конкурсам и другим </w:t>
      </w:r>
      <w:r>
        <w:rPr>
          <w:color w:val="000000"/>
          <w:sz w:val="28"/>
          <w:szCs w:val="28"/>
        </w:rPr>
        <w:t>мероприятиям</w:t>
      </w:r>
      <w:r>
        <w:rPr>
          <w:color w:val="000000"/>
          <w:spacing w:val="-4"/>
          <w:sz w:val="28"/>
          <w:szCs w:val="28"/>
        </w:rPr>
        <w:t xml:space="preserve"> по усмотрению образовательного учреждения.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</w:t>
      </w:r>
    </w:p>
    <w:p w14:paraId="763993E4" w14:textId="77777777" w:rsidR="002B0EC5" w:rsidRDefault="002B0EC5" w:rsidP="002B0EC5">
      <w:pPr>
        <w:ind w:right="-102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</w:t>
      </w:r>
      <w:r>
        <w:rPr>
          <w:b/>
          <w:i/>
          <w:color w:val="000000"/>
          <w:sz w:val="28"/>
          <w:szCs w:val="28"/>
        </w:rPr>
        <w:t>самостоятельной работы</w:t>
      </w:r>
      <w:r>
        <w:rPr>
          <w:color w:val="000000"/>
          <w:sz w:val="28"/>
          <w:szCs w:val="28"/>
        </w:rPr>
        <w:t xml:space="preserve"> обучающихся в неделю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 </w:t>
      </w:r>
    </w:p>
    <w:p w14:paraId="19EB89CA" w14:textId="77777777" w:rsidR="002B0EC5" w:rsidRDefault="002B0EC5" w:rsidP="002B0EC5">
      <w:pPr>
        <w:ind w:right="-102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Самостоятельные занятия должны быть регулярными и систематическими.</w:t>
      </w:r>
    </w:p>
    <w:p w14:paraId="7C11DCE0" w14:textId="77777777" w:rsidR="002B0EC5" w:rsidRDefault="002B0EC5" w:rsidP="002B0EC5">
      <w:pPr>
        <w:ind w:right="-102" w:firstLine="360"/>
        <w:jc w:val="both"/>
        <w:rPr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Виды внеаудиторной работы</w:t>
      </w:r>
      <w:r>
        <w:rPr>
          <w:b/>
          <w:i/>
          <w:iCs/>
          <w:color w:val="000000"/>
          <w:w w:val="99"/>
          <w:sz w:val="28"/>
          <w:szCs w:val="28"/>
        </w:rPr>
        <w:t>:</w:t>
      </w:r>
      <w:r>
        <w:rPr>
          <w:b/>
          <w:iCs/>
          <w:color w:val="000000"/>
          <w:w w:val="99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- выполнение домашнего задания</w:t>
      </w:r>
      <w:r>
        <w:rPr>
          <w:iCs/>
          <w:color w:val="000000"/>
          <w:w w:val="98"/>
          <w:sz w:val="28"/>
          <w:szCs w:val="28"/>
        </w:rPr>
        <w:t xml:space="preserve">; </w:t>
      </w:r>
      <w:r>
        <w:rPr>
          <w:iCs/>
          <w:color w:val="000000"/>
          <w:sz w:val="28"/>
          <w:szCs w:val="28"/>
        </w:rPr>
        <w:t>- подготовка к концертным выступлениям</w:t>
      </w:r>
      <w:r>
        <w:rPr>
          <w:iCs/>
          <w:color w:val="000000"/>
          <w:w w:val="99"/>
          <w:sz w:val="28"/>
          <w:szCs w:val="28"/>
        </w:rPr>
        <w:t xml:space="preserve">; </w:t>
      </w:r>
      <w:r>
        <w:rPr>
          <w:iCs/>
          <w:color w:val="000000"/>
          <w:w w:val="98"/>
          <w:sz w:val="28"/>
          <w:szCs w:val="28"/>
        </w:rPr>
        <w:t>-</w:t>
      </w:r>
      <w:r>
        <w:rPr>
          <w:iCs/>
          <w:color w:val="000000"/>
          <w:sz w:val="28"/>
          <w:szCs w:val="28"/>
        </w:rPr>
        <w:t xml:space="preserve"> посещение </w:t>
      </w:r>
      <w:r>
        <w:rPr>
          <w:color w:val="000000"/>
          <w:sz w:val="28"/>
          <w:szCs w:val="28"/>
        </w:rPr>
        <w:t>учреждений</w:t>
      </w:r>
      <w:r>
        <w:rPr>
          <w:iCs/>
          <w:color w:val="000000"/>
          <w:sz w:val="28"/>
          <w:szCs w:val="28"/>
        </w:rPr>
        <w:t xml:space="preserve"> культуры </w:t>
      </w:r>
      <w:r>
        <w:rPr>
          <w:iCs/>
          <w:color w:val="000000"/>
          <w:w w:val="97"/>
          <w:sz w:val="28"/>
          <w:szCs w:val="28"/>
        </w:rPr>
        <w:t>(</w:t>
      </w:r>
      <w:r>
        <w:rPr>
          <w:iCs/>
          <w:color w:val="000000"/>
          <w:sz w:val="28"/>
          <w:szCs w:val="28"/>
        </w:rPr>
        <w:t>филармоний</w:t>
      </w:r>
      <w:r>
        <w:rPr>
          <w:iCs/>
          <w:color w:val="000000"/>
          <w:w w:val="97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 xml:space="preserve"> театров, концертных залов и др.</w:t>
      </w:r>
      <w:r>
        <w:rPr>
          <w:iCs/>
          <w:color w:val="000000"/>
          <w:w w:val="99"/>
          <w:sz w:val="28"/>
          <w:szCs w:val="28"/>
        </w:rPr>
        <w:t xml:space="preserve">); </w:t>
      </w:r>
      <w:r>
        <w:rPr>
          <w:iCs/>
          <w:color w:val="000000"/>
          <w:sz w:val="28"/>
          <w:szCs w:val="28"/>
        </w:rPr>
        <w:t xml:space="preserve">- участие обучающихся </w:t>
      </w:r>
      <w:r>
        <w:rPr>
          <w:iCs/>
          <w:color w:val="000000"/>
          <w:w w:val="99"/>
          <w:sz w:val="28"/>
          <w:szCs w:val="28"/>
        </w:rPr>
        <w:t>в</w:t>
      </w:r>
      <w:r>
        <w:rPr>
          <w:iCs/>
          <w:color w:val="000000"/>
          <w:sz w:val="28"/>
          <w:szCs w:val="28"/>
        </w:rPr>
        <w:t xml:space="preserve"> концертах</w:t>
      </w:r>
      <w:r>
        <w:rPr>
          <w:iCs/>
          <w:color w:val="000000"/>
          <w:w w:val="97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 xml:space="preserve"> творческих мероприятиях и</w:t>
      </w:r>
      <w:r>
        <w:rPr>
          <w:iCs/>
          <w:color w:val="000000"/>
          <w:w w:val="97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культурно-просветительской деятельности образовательного учреждения.</w:t>
      </w:r>
    </w:p>
    <w:p w14:paraId="54537D0D" w14:textId="77777777" w:rsidR="002B0EC5" w:rsidRDefault="002B0EC5" w:rsidP="002B0EC5">
      <w:pPr>
        <w:ind w:right="-102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Учебный материал распределяется по годам обучения </w:t>
      </w:r>
      <w:r>
        <w:rPr>
          <w:color w:val="000000"/>
          <w:w w:val="98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классам. Каждый класс имеет свои дидактические задачи и объем времени, предусмотренный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освоения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материала</w:t>
      </w:r>
      <w:r>
        <w:rPr>
          <w:color w:val="000000"/>
          <w:w w:val="98"/>
          <w:sz w:val="28"/>
          <w:szCs w:val="28"/>
        </w:rPr>
        <w:t xml:space="preserve">. </w:t>
      </w:r>
    </w:p>
    <w:p w14:paraId="21F14958" w14:textId="77777777" w:rsidR="002B0EC5" w:rsidRDefault="002B0EC5" w:rsidP="002B0EC5">
      <w:pPr>
        <w:ind w:right="-102" w:firstLine="360"/>
        <w:jc w:val="both"/>
        <w:rPr>
          <w:color w:val="000000"/>
          <w:w w:val="98"/>
          <w:sz w:val="28"/>
          <w:szCs w:val="28"/>
        </w:rPr>
      </w:pPr>
    </w:p>
    <w:p w14:paraId="409784D8" w14:textId="77777777" w:rsidR="002B0EC5" w:rsidRDefault="002B0EC5" w:rsidP="002B0EC5">
      <w:pPr>
        <w:ind w:right="-102" w:firstLine="360"/>
        <w:jc w:val="both"/>
        <w:rPr>
          <w:b/>
          <w:bCs/>
          <w:i/>
          <w:iCs/>
          <w:color w:val="000000"/>
          <w:w w:val="97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2. Требования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по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годам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обучения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</w:p>
    <w:p w14:paraId="0FD01E13" w14:textId="77777777" w:rsidR="002B0EC5" w:rsidRDefault="002B0EC5" w:rsidP="002B0EC5">
      <w:pPr>
        <w:ind w:right="-102" w:firstLine="360"/>
        <w:jc w:val="both"/>
        <w:rPr>
          <w:b/>
          <w:bCs/>
          <w:i/>
          <w:iCs/>
          <w:color w:val="000000"/>
          <w:w w:val="97"/>
          <w:sz w:val="28"/>
          <w:szCs w:val="28"/>
        </w:rPr>
      </w:pPr>
    </w:p>
    <w:p w14:paraId="3E1E7CF2" w14:textId="77777777" w:rsidR="002B0EC5" w:rsidRDefault="002B0EC5" w:rsidP="002B0EC5">
      <w:pPr>
        <w:adjustRightInd w:val="0"/>
        <w:ind w:right="-31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Настоящая программа отражает разнообразие репертуара</w:t>
      </w:r>
      <w:r>
        <w:rPr>
          <w:color w:val="000000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его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академическую направленность, а также возможность индивидуального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подхода к каждому ученику. В одном и том же классе экзаменационная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 может значительно отличаться по уровню трудности (несколько вариантов примерных экзаменационных программ</w:t>
      </w:r>
      <w:r>
        <w:rPr>
          <w:color w:val="000000"/>
          <w:w w:val="98"/>
          <w:sz w:val="28"/>
          <w:szCs w:val="28"/>
        </w:rPr>
        <w:t>)</w:t>
      </w:r>
      <w:r>
        <w:rPr>
          <w:color w:val="000000"/>
          <w:sz w:val="28"/>
          <w:szCs w:val="28"/>
        </w:rPr>
        <w:t>. Количество музыкальных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произведений, рекомендуемых для изучения в каждом классе, дается в годовых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требованиях. </w:t>
      </w:r>
    </w:p>
    <w:p w14:paraId="32AC12AD" w14:textId="77777777" w:rsidR="002B0EC5" w:rsidRDefault="002B0EC5" w:rsidP="002B0EC5">
      <w:pPr>
        <w:adjustRightInd w:val="0"/>
        <w:ind w:right="-31" w:firstLine="357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В работе над репертуаром преподаватель должен учитывать</w:t>
      </w:r>
      <w:r>
        <w:rPr>
          <w:color w:val="000000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большинство произведений предназначаются для публичного или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экзаменационного исполнения, а остальные - для работы в классе или просто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ознакомления. Преподаватель может устанавливать степень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завершенности работы над произведением. Вся работа над репертуаром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фиксируется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ученика</w:t>
      </w:r>
      <w:r>
        <w:rPr>
          <w:color w:val="000000"/>
          <w:w w:val="98"/>
          <w:sz w:val="28"/>
          <w:szCs w:val="28"/>
        </w:rPr>
        <w:t xml:space="preserve">. </w:t>
      </w:r>
    </w:p>
    <w:p w14:paraId="0E554A9F" w14:textId="77777777" w:rsidR="002B0EC5" w:rsidRDefault="002B0EC5" w:rsidP="002B0EC5">
      <w:pPr>
        <w:jc w:val="center"/>
        <w:rPr>
          <w:rFonts w:eastAsia="Calibri"/>
          <w:b/>
          <w:sz w:val="28"/>
          <w:szCs w:val="28"/>
        </w:rPr>
      </w:pPr>
    </w:p>
    <w:p w14:paraId="791C6C15" w14:textId="77777777" w:rsidR="002B0EC5" w:rsidRDefault="002B0EC5" w:rsidP="002B0EC5">
      <w:pPr>
        <w:jc w:val="center"/>
        <w:rPr>
          <w:rFonts w:eastAsia="Calibri"/>
          <w:b/>
          <w:sz w:val="28"/>
          <w:szCs w:val="28"/>
        </w:rPr>
      </w:pPr>
    </w:p>
    <w:p w14:paraId="526B55EB" w14:textId="77777777" w:rsidR="002B0EC5" w:rsidRDefault="002B0EC5" w:rsidP="002B0EC5">
      <w:pPr>
        <w:jc w:val="center"/>
        <w:rPr>
          <w:rFonts w:eastAsia="Calibri"/>
          <w:b/>
          <w:sz w:val="28"/>
          <w:szCs w:val="28"/>
        </w:rPr>
      </w:pPr>
    </w:p>
    <w:p w14:paraId="7ACBEE9C" w14:textId="77777777" w:rsidR="002B0EC5" w:rsidRDefault="002B0EC5" w:rsidP="002B0EC5">
      <w:pPr>
        <w:jc w:val="center"/>
        <w:rPr>
          <w:rFonts w:eastAsia="Calibri"/>
          <w:b/>
          <w:sz w:val="28"/>
          <w:szCs w:val="28"/>
        </w:rPr>
      </w:pPr>
    </w:p>
    <w:p w14:paraId="7C8DD97E" w14:textId="77777777" w:rsidR="002B0EC5" w:rsidRDefault="002B0EC5" w:rsidP="002B0EC5">
      <w:pPr>
        <w:pStyle w:val="11"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8DDBCAB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32"/>
          <w:szCs w:val="32"/>
          <w:u w:val="single"/>
        </w:rPr>
        <w:t>1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1D9BDCBE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</w:p>
    <w:p w14:paraId="7F7018B8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В процессе ведения первых уроков следует выделить в качестве основных разделов работы: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освоение клавиатуры; освоение ритма; организация рук и первоначальные игровые навыки без знаний нотной записи; подбор по слуху; слушание музыки (подчас с активными действиями под музыку: движением, хлопаньем в ладоши, эмоциональным дирижированием), развитие зачатков самостоятельного творчества. </w:t>
      </w:r>
    </w:p>
    <w:p w14:paraId="0A7157CA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На последующих уроках на первом плане остаются такие разделы работы как: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организация рук;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дальнейшее освоение ритма;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подбор по слуху;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слушание музыки.</w:t>
      </w:r>
    </w:p>
    <w:p w14:paraId="3941871F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sz w:val="28"/>
          <w:szCs w:val="28"/>
        </w:rPr>
        <w:t>Постепенно (в зависимости от индивидуального продвижения ученика) добавляются: освоение нотной грамоты и нотной записи; чтение с листа; развитие самостоятельных и творческих навыков; освоение элементов музыкального языка и терминологии (развитие музыкального мышления, техники исполнения, грамотности); исполнение в ансамбле (с педагогом и с учеником); тщательное изучение определенных пьес намеченного репертуара.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Учащиеся играют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академический концерт с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отметкой в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конце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второго полугодия</w:t>
      </w:r>
      <w:r>
        <w:rPr>
          <w:color w:val="000000"/>
          <w:spacing w:val="-2"/>
          <w:w w:val="98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 xml:space="preserve"> </w:t>
      </w:r>
    </w:p>
    <w:p w14:paraId="21E98695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В течение учебного года педагог должен проработать с учеником 20 музыкальных произведений: (народные песни, пьесы с элементами полифонии, этюды и ансамбли, а также (для более подвинутых детей)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- вариации или пьесы в простой сонатной форме. </w:t>
      </w:r>
    </w:p>
    <w:p w14:paraId="16DCBF33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Большое значение в этот период уделяется упражнениям в виде различных последований пальцев (non legato, legato, staccato) в пред позиции руки от разных звуков и с перемещением по октавам.</w:t>
      </w:r>
    </w:p>
    <w:p w14:paraId="2D9FBC6E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Гаммы ДО мажор и </w:t>
      </w:r>
      <w:r>
        <w:rPr>
          <w:sz w:val="28"/>
          <w:szCs w:val="28"/>
          <w:lang w:val="ru-RU"/>
        </w:rPr>
        <w:t>ля</w:t>
      </w:r>
      <w:r>
        <w:rPr>
          <w:sz w:val="28"/>
          <w:szCs w:val="28"/>
        </w:rPr>
        <w:t xml:space="preserve"> минор в две октавы каждой рукой отдельно, в противоположном движении двумя руками, тонические трезвучия аккордами по 3 звука без обращений каждой рукой отдельно. </w:t>
      </w:r>
    </w:p>
    <w:p w14:paraId="640C8493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4F46F99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Александров А. “Дождик накрапывает”.</w:t>
      </w:r>
    </w:p>
    <w:p w14:paraId="70E19E7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 О. “Темный лес”.</w:t>
      </w:r>
    </w:p>
    <w:p w14:paraId="1A895D8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Беркович И. “Ехал казак на войну”, “Мазурка”, “Танец”.</w:t>
      </w:r>
    </w:p>
    <w:p w14:paraId="22D5C84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“Заинька”, “Русская песня”, “Ригодон”, “Танец”.</w:t>
      </w:r>
    </w:p>
    <w:p w14:paraId="7E721E0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Гнесина Е. “Фортепианная азбука” (пьесы повыбору).</w:t>
      </w:r>
    </w:p>
    <w:p w14:paraId="7AF67CC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Гречанинов А. “Мазурка”.</w:t>
      </w:r>
    </w:p>
    <w:p w14:paraId="5D1EE6B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Дюбюк А. “Русская песня с вариацией”.</w:t>
      </w:r>
    </w:p>
    <w:p w14:paraId="0584F7E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Игнатьев В. “Песенка-марш Барбоса”, “Негритянская колыбельная”.</w:t>
      </w:r>
    </w:p>
    <w:p w14:paraId="59265BF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Кабалевский Д. “Ежик”.</w:t>
      </w:r>
    </w:p>
    <w:p w14:paraId="2FA1E0ED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  <w:r>
        <w:rPr>
          <w:sz w:val="28"/>
          <w:szCs w:val="28"/>
        </w:rPr>
        <w:t>Кореневская И. “Дождик”, “Песенка”, “Танец”.</w:t>
      </w:r>
    </w:p>
    <w:p w14:paraId="703EBCA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Крутицкий  М. “Зима”.</w:t>
      </w:r>
    </w:p>
    <w:p w14:paraId="31D8940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Левитин Ю. “Пастушок”.</w:t>
      </w:r>
    </w:p>
    <w:p w14:paraId="5CB4D63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Любарский И. “Курочка”.</w:t>
      </w:r>
    </w:p>
    <w:p w14:paraId="208BFDB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 “Детская пьеса”.</w:t>
      </w:r>
    </w:p>
    <w:p w14:paraId="35910C4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Мясковский Н. “Вроде вальса”, “Беззаботная песенка”.</w:t>
      </w:r>
    </w:p>
    <w:p w14:paraId="188FEAF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Руббах А. “Воробей”, “Зайка”.</w:t>
      </w:r>
    </w:p>
    <w:p w14:paraId="6436A96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Салютринская Т. “Палочка- выручалочка”.</w:t>
      </w:r>
    </w:p>
    <w:p w14:paraId="200E994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Сперонтес С. “Песня”.</w:t>
      </w:r>
    </w:p>
    <w:p w14:paraId="6B1C35F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Томпсон Д. “Пьеса”.</w:t>
      </w:r>
    </w:p>
    <w:p w14:paraId="344EABB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Тюрк Д. “Песенка”.</w:t>
      </w:r>
    </w:p>
    <w:p w14:paraId="491DFF1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Филипп И. “Колыбельная”.</w:t>
      </w:r>
    </w:p>
    <w:p w14:paraId="1ED0FCD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Хаджиев П. “Светляки”.</w:t>
      </w:r>
    </w:p>
    <w:p w14:paraId="5281716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Чайковский П. “Мой Лизочек”.</w:t>
      </w:r>
    </w:p>
    <w:p w14:paraId="4AE7F1A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Шмитц М. “Марш гномиков”, “Прыжки через лужу”.</w:t>
      </w:r>
    </w:p>
    <w:p w14:paraId="3F2D815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Штейбельт Д. “Адажио”.</w:t>
      </w:r>
    </w:p>
    <w:p w14:paraId="4FC77D88" w14:textId="77777777" w:rsidR="002B0EC5" w:rsidRDefault="002B0EC5" w:rsidP="002B0EC5">
      <w:pPr>
        <w:ind w:left="3060" w:hanging="2351"/>
        <w:rPr>
          <w:u w:val="single"/>
        </w:rPr>
      </w:pPr>
    </w:p>
    <w:p w14:paraId="3327BA93" w14:textId="77777777" w:rsidR="002B0EC5" w:rsidRDefault="002B0EC5" w:rsidP="002B0EC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переводные программы</w:t>
      </w:r>
    </w:p>
    <w:p w14:paraId="162D7006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</w:p>
    <w:p w14:paraId="682F48C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Кабалевский Д. “Забавный случай” соч. 39.</w:t>
      </w:r>
    </w:p>
    <w:p w14:paraId="7907054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Кригер И. “Менуэт”.</w:t>
      </w:r>
    </w:p>
    <w:p w14:paraId="1D61731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Дюбюк А. “Русская песня с вариацией”.</w:t>
      </w:r>
    </w:p>
    <w:p w14:paraId="3E89298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Беркович И. “Этюд”(G-dur).</w:t>
      </w:r>
    </w:p>
    <w:p w14:paraId="2F0AD04C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14:paraId="4CE5CC8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Берлин Б. “Марширующие поросята”.</w:t>
      </w:r>
    </w:p>
    <w:p w14:paraId="26E5080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“Старинная французская песня” обр. С. Ляховицкая.</w:t>
      </w:r>
    </w:p>
    <w:p w14:paraId="3B70CC7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Моцарт В. “Юмореска”.</w:t>
      </w:r>
    </w:p>
    <w:p w14:paraId="7161546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Гнесина Е. “2 этюда”</w:t>
      </w:r>
    </w:p>
    <w:p w14:paraId="3DF03628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</w:p>
    <w:p w14:paraId="435A79A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Моцарт В. «Менуэт»</w:t>
      </w:r>
    </w:p>
    <w:p w14:paraId="00FA667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Штейбельт Д. «Сонатина» до мажор (1 часть).</w:t>
      </w:r>
    </w:p>
    <w:p w14:paraId="213AD3A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Гедике А. « Танец». </w:t>
      </w:r>
    </w:p>
    <w:p w14:paraId="68D68C6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Гнесина Е. « Этюд» № 15.</w:t>
      </w:r>
    </w:p>
    <w:p w14:paraId="09D43AFF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32"/>
          <w:szCs w:val="32"/>
          <w:u w:val="single"/>
        </w:rPr>
        <w:t>2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2DE80B06" w14:textId="77777777" w:rsidR="002B0EC5" w:rsidRDefault="002B0EC5" w:rsidP="002B0EC5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14:paraId="39FBBC79" w14:textId="77777777" w:rsidR="002B0EC5" w:rsidRDefault="002B0EC5" w:rsidP="002B0EC5">
      <w:pPr>
        <w:pStyle w:val="20"/>
        <w:ind w:firstLine="360"/>
        <w:rPr>
          <w:sz w:val="28"/>
          <w:szCs w:val="28"/>
          <w:lang w:val="ru-RU"/>
        </w:rPr>
      </w:pPr>
      <w:r>
        <w:rPr>
          <w:sz w:val="28"/>
          <w:szCs w:val="28"/>
        </w:rPr>
        <w:t>На первом плане остаются такие разделы как: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организация рук;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дальнейшее овладение музыкальной грамоты и нотной записи;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подбор по слуху;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чтение с листа;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чтение простейших хоровых партитур;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развитие самостоятельных и творческих навыков;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освоение элементов терминологии;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исполнение в ансамбле с педагогом;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тщательное изучение намеченных произведений учебного репертуара.</w:t>
      </w:r>
    </w:p>
    <w:p w14:paraId="097A38E4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Учащиеся играют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академических концерта 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отметкой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полугодия</w:t>
      </w:r>
      <w:r>
        <w:rPr>
          <w:color w:val="000000"/>
          <w:w w:val="98"/>
          <w:sz w:val="28"/>
          <w:szCs w:val="28"/>
        </w:rPr>
        <w:t xml:space="preserve">. </w:t>
      </w:r>
    </w:p>
    <w:p w14:paraId="30E52885" w14:textId="77777777" w:rsidR="002B0EC5" w:rsidRDefault="002B0EC5" w:rsidP="002B0EC5">
      <w:pPr>
        <w:pStyle w:val="20"/>
        <w:ind w:firstLine="360"/>
        <w:rPr>
          <w:sz w:val="28"/>
          <w:szCs w:val="28"/>
          <w:lang w:val="ru-RU"/>
        </w:rPr>
      </w:pPr>
      <w:r>
        <w:rPr>
          <w:sz w:val="28"/>
          <w:szCs w:val="28"/>
        </w:rPr>
        <w:t>В течение учебного года педагог должен проработать 1</w:t>
      </w:r>
      <w:r>
        <w:rPr>
          <w:sz w:val="28"/>
          <w:szCs w:val="28"/>
          <w:lang w:val="ru-RU"/>
        </w:rPr>
        <w:t>1-12</w:t>
      </w:r>
      <w:r>
        <w:rPr>
          <w:sz w:val="28"/>
          <w:szCs w:val="28"/>
        </w:rPr>
        <w:t xml:space="preserve"> музыкальных произведении (в том числе пьес для ознакомления)</w:t>
      </w:r>
      <w:r>
        <w:rPr>
          <w:sz w:val="28"/>
          <w:szCs w:val="28"/>
          <w:lang w:val="ru-RU"/>
        </w:rPr>
        <w:t>:</w:t>
      </w:r>
    </w:p>
    <w:p w14:paraId="625037CD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 полифоническое произведения или  2 пьесы с элементами полифонии;</w:t>
      </w:r>
    </w:p>
    <w:p w14:paraId="3A79AA3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1-2 произведения крупной формы (вариации или части легких сонатин);</w:t>
      </w:r>
    </w:p>
    <w:p w14:paraId="688495D0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 пьесы, из них 2 - кантиленного плана и 2 - подвижного характера;</w:t>
      </w:r>
    </w:p>
    <w:p w14:paraId="41743A7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 пьесы в порядке ознакомления (в том числе ансамбли);</w:t>
      </w:r>
    </w:p>
    <w:p w14:paraId="22F46C6F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этюда. </w:t>
      </w:r>
    </w:p>
    <w:p w14:paraId="15F09972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Работа над пальцевой техникой, а также над развитием навыков свободных кистевых движений путем игры интервалов.</w:t>
      </w:r>
    </w:p>
    <w:p w14:paraId="4A3B69F4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Гаммы СОЛЬ мажор и  До мажор (1 полугодие) и ФА мажор, </w:t>
      </w:r>
      <w:r>
        <w:rPr>
          <w:sz w:val="28"/>
          <w:szCs w:val="28"/>
          <w:lang w:val="ru-RU"/>
        </w:rPr>
        <w:t>ре</w:t>
      </w:r>
      <w:r>
        <w:rPr>
          <w:sz w:val="28"/>
          <w:szCs w:val="28"/>
        </w:rPr>
        <w:t xml:space="preserve"> минор (2 полугодие). Гаммы исполняются в две октавы в мажоре и в гармоническом, мелодическом видах минора в прямом движении каждой рукой отдельно, хроматический вид гаммы каждой рукой отдельно, аккорды.</w:t>
      </w:r>
    </w:p>
    <w:p w14:paraId="645C90AD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  <w:u w:val="single"/>
        </w:rPr>
      </w:pPr>
    </w:p>
    <w:p w14:paraId="4E273149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509AA1B3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</w:p>
    <w:p w14:paraId="573A243F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Этюды</w:t>
      </w:r>
    </w:p>
    <w:p w14:paraId="6C8D650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Беренс Г. “Этюды” соч. 70.</w:t>
      </w:r>
    </w:p>
    <w:p w14:paraId="07694C6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Беркович И. “2 этюда на тему Паганини”.</w:t>
      </w:r>
    </w:p>
    <w:p w14:paraId="6DA3FDE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Бургмюллер « Этюды» соч. 100 (по выбору).</w:t>
      </w:r>
    </w:p>
    <w:p w14:paraId="474F760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“Этюды” соч. 47(по выбору).</w:t>
      </w:r>
    </w:p>
    <w:p w14:paraId="4E6EF97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Гнесина Е. “Маленькие этюды для начинающих” № 31,33.</w:t>
      </w:r>
    </w:p>
    <w:p w14:paraId="1265937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Клементи М. “Этюд”(G-dur).</w:t>
      </w:r>
    </w:p>
    <w:p w14:paraId="5DD7F7E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Лекуппе Ф. “Азбука” № 3,6,7,9,18,21,25.</w:t>
      </w:r>
    </w:p>
    <w:p w14:paraId="414E3C6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Лекуппэ «Этюды» соч. 17 (по выбору).</w:t>
      </w:r>
    </w:p>
    <w:p w14:paraId="7170DD7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Лемуан А. “Этюды” соч.37 № 5,6,10,17.</w:t>
      </w:r>
    </w:p>
    <w:p w14:paraId="11ECFD1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(Гермер) “Избранные фортепианные этюды” ч. I (по выбору).</w:t>
      </w:r>
    </w:p>
    <w:p w14:paraId="4BB633B2" w14:textId="77777777" w:rsidR="002B0EC5" w:rsidRDefault="002B0EC5" w:rsidP="002B0EC5">
      <w:pPr>
        <w:ind w:left="1980" w:hanging="1271"/>
        <w:rPr>
          <w:sz w:val="28"/>
          <w:szCs w:val="28"/>
        </w:rPr>
      </w:pPr>
      <w:r>
        <w:rPr>
          <w:sz w:val="28"/>
          <w:szCs w:val="28"/>
        </w:rPr>
        <w:t>Черни К. “Этюды” соч.599 № 47 (F-dur), соч.596 № 45 (G-dur),                                    соч. 777 № 7 (G-dur), соч. 599 № 19,20,28</w:t>
      </w:r>
    </w:p>
    <w:p w14:paraId="27EA136D" w14:textId="77777777" w:rsidR="002B0EC5" w:rsidRDefault="002B0EC5" w:rsidP="002B0EC5">
      <w:pPr>
        <w:ind w:left="1980" w:hanging="1271"/>
        <w:rPr>
          <w:b/>
          <w:bCs/>
          <w:sz w:val="28"/>
          <w:szCs w:val="28"/>
        </w:rPr>
      </w:pPr>
    </w:p>
    <w:p w14:paraId="59F7F551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Полифонические произведения</w:t>
      </w:r>
    </w:p>
    <w:p w14:paraId="188B118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Андре И. “Сонатина”(C-dur) ч. I.</w:t>
      </w:r>
    </w:p>
    <w:p w14:paraId="2A2C072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И.С. “Нотная тетрадь Анны Магдалены Бах”.</w:t>
      </w:r>
    </w:p>
    <w:p w14:paraId="761AB22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И.Х.“Менуэт”(G-dur).</w:t>
      </w:r>
    </w:p>
    <w:p w14:paraId="7931D70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Бенда И. “Менуэт”.</w:t>
      </w:r>
    </w:p>
    <w:p w14:paraId="0813762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Беркович И. “Вариации на тему р. н. песни “Во саду ли, в огороде”.</w:t>
      </w:r>
    </w:p>
    <w:p w14:paraId="6DA754D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Беркович И. “Сонатина”.</w:t>
      </w:r>
    </w:p>
    <w:p w14:paraId="476F4E5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“Сонатина”(G-dur).</w:t>
      </w:r>
    </w:p>
    <w:p w14:paraId="141D585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“Прелюдия ля минор” соч. 58.</w:t>
      </w:r>
    </w:p>
    <w:p w14:paraId="44D1E6C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“Сонатина” (C-dur) соч.36.</w:t>
      </w:r>
    </w:p>
    <w:p w14:paraId="43903C5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“Тема с вариациями” соч.46.</w:t>
      </w:r>
    </w:p>
    <w:p w14:paraId="0F677E5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“Фугато”.</w:t>
      </w:r>
    </w:p>
    <w:p w14:paraId="1067AEC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Гуммель И. “11 легких пьес”.</w:t>
      </w:r>
    </w:p>
    <w:p w14:paraId="74A988F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Данкамб В. “Менуэт для труб”.</w:t>
      </w:r>
    </w:p>
    <w:p w14:paraId="26F9840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Дьепар “Менуэт”.</w:t>
      </w:r>
    </w:p>
    <w:p w14:paraId="4D4A5E2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Жилинский А. “Сонатина” чч.II и III.</w:t>
      </w:r>
    </w:p>
    <w:p w14:paraId="390AC9B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Каттинг “Куранта”.</w:t>
      </w:r>
    </w:p>
    <w:p w14:paraId="6DE88F1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Кирнбергер И. “Менуэт” (g-moll).</w:t>
      </w:r>
    </w:p>
    <w:p w14:paraId="0DC69F55" w14:textId="77777777" w:rsidR="002B0EC5" w:rsidRDefault="002B0EC5" w:rsidP="002B0EC5">
      <w:pPr>
        <w:ind w:firstLine="709"/>
        <w:rPr>
          <w:sz w:val="28"/>
          <w:szCs w:val="28"/>
        </w:rPr>
      </w:pPr>
    </w:p>
    <w:p w14:paraId="17DB2D10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Крупная форма</w:t>
      </w:r>
    </w:p>
    <w:p w14:paraId="4E5C869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Литкова И. “Вариации на тему б. н. песни “Савка и Гришка”.</w:t>
      </w:r>
    </w:p>
    <w:p w14:paraId="4EA44F8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Люлли Ж.-Б. “Менуэт”.</w:t>
      </w:r>
    </w:p>
    <w:p w14:paraId="108B035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В. “Менуэт”.</w:t>
      </w:r>
    </w:p>
    <w:p w14:paraId="400C2DF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В.А. “Allegro”.</w:t>
      </w:r>
    </w:p>
    <w:p w14:paraId="2E4D601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Л. “Полонез” (C-dur).</w:t>
      </w:r>
    </w:p>
    <w:p w14:paraId="696CEF2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Рамо Ж.-Ф. “Старофранцузский танец”.</w:t>
      </w:r>
    </w:p>
    <w:p w14:paraId="131FBB5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Сен- Люк “Бурре”.</w:t>
      </w:r>
    </w:p>
    <w:p w14:paraId="436271A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Телеман Г. “Пьеса”.</w:t>
      </w:r>
    </w:p>
    <w:p w14:paraId="32AE582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Тюрк Д. “Приятное настроение”.</w:t>
      </w:r>
    </w:p>
    <w:p w14:paraId="657987A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Хаслингер Т. “Сонатина” № 1,ч. I.</w:t>
      </w:r>
    </w:p>
    <w:p w14:paraId="0255A1D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Штейбельт Д. “Адажио”.</w:t>
      </w:r>
    </w:p>
    <w:p w14:paraId="2A2F0B0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Штейбельт Д. “Сонатина” (C-dur).</w:t>
      </w:r>
    </w:p>
    <w:p w14:paraId="69C6D56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Щуровский «Канон».</w:t>
      </w:r>
    </w:p>
    <w:p w14:paraId="0BF684D4" w14:textId="77777777" w:rsidR="002B0EC5" w:rsidRDefault="002B0EC5" w:rsidP="002B0EC5">
      <w:pPr>
        <w:ind w:firstLine="709"/>
        <w:rPr>
          <w:sz w:val="28"/>
          <w:szCs w:val="28"/>
        </w:rPr>
      </w:pPr>
    </w:p>
    <w:p w14:paraId="0B525E69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Пьесы</w:t>
      </w:r>
    </w:p>
    <w:p w14:paraId="71FC87C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“Контрданс” старинный танец обр. С. Ляховицкая.</w:t>
      </w:r>
    </w:p>
    <w:p w14:paraId="7FF0FE5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Александров А. “Новогодняя полька”.</w:t>
      </w:r>
    </w:p>
    <w:p w14:paraId="5B5AE404" w14:textId="77777777" w:rsidR="002B0EC5" w:rsidRDefault="002B0EC5" w:rsidP="002B0EC5">
      <w:pPr>
        <w:ind w:left="2340" w:hanging="1631"/>
        <w:rPr>
          <w:sz w:val="28"/>
          <w:szCs w:val="28"/>
        </w:rPr>
      </w:pPr>
      <w:r>
        <w:rPr>
          <w:sz w:val="28"/>
          <w:szCs w:val="28"/>
        </w:rPr>
        <w:t>Беркович И. “Маленький вальс”, “Русская песня”, “Колыбельная”,   “Танец”, “Марш”, “На опушке”.</w:t>
      </w:r>
    </w:p>
    <w:p w14:paraId="48EA4A2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“2 экосеза”.</w:t>
      </w:r>
    </w:p>
    <w:p w14:paraId="5F2B150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“Немецкий танец”.</w:t>
      </w:r>
    </w:p>
    <w:p w14:paraId="12D19D9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“Сурок”.</w:t>
      </w:r>
    </w:p>
    <w:p w14:paraId="0E981FC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Виноградов Ю. “Танец медвежат”.</w:t>
      </w:r>
    </w:p>
    <w:p w14:paraId="7D07A7F2" w14:textId="77777777" w:rsidR="002B0EC5" w:rsidRDefault="002B0EC5" w:rsidP="002B0EC5">
      <w:pPr>
        <w:ind w:left="2340" w:hanging="1631"/>
        <w:rPr>
          <w:sz w:val="28"/>
          <w:szCs w:val="28"/>
        </w:rPr>
      </w:pPr>
      <w:r>
        <w:rPr>
          <w:sz w:val="28"/>
          <w:szCs w:val="28"/>
        </w:rPr>
        <w:t xml:space="preserve">Гедике А. “20 маленьких пьес для начинающих”, “Колыбельная”, “Марш”, “Танец”. </w:t>
      </w:r>
    </w:p>
    <w:p w14:paraId="29C2F7E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“В лесу ночью”.</w:t>
      </w:r>
    </w:p>
    <w:p w14:paraId="37AC747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Градески Э. “Счастливые бугги”.</w:t>
      </w:r>
    </w:p>
    <w:p w14:paraId="6DFBD6A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Гречанинов А. “Колыбельная”, “Танец”, “Мазурка”, “Моя лошадка”.</w:t>
      </w:r>
    </w:p>
    <w:p w14:paraId="7165FEE8" w14:textId="77777777" w:rsidR="002B0EC5" w:rsidRDefault="002B0EC5" w:rsidP="002B0EC5">
      <w:pPr>
        <w:ind w:left="2700" w:hanging="1991"/>
        <w:rPr>
          <w:sz w:val="28"/>
          <w:szCs w:val="28"/>
        </w:rPr>
      </w:pPr>
      <w:r>
        <w:rPr>
          <w:sz w:val="28"/>
          <w:szCs w:val="28"/>
        </w:rPr>
        <w:t>Гречанинов А. “Нянина сказка”, “Грустная сказочка”, “Счастливая встреча”, “Утренняя прогулка”.</w:t>
      </w:r>
    </w:p>
    <w:p w14:paraId="70F1066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Дварионас Б. “Прелюдия”.</w:t>
      </w:r>
    </w:p>
    <w:p w14:paraId="6990CFC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Жилинский А. “Латышская народная полька”.</w:t>
      </w:r>
    </w:p>
    <w:p w14:paraId="737FDE1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Игнатьев В. “Ослик ИА”.</w:t>
      </w:r>
    </w:p>
    <w:p w14:paraId="0B77AED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Кабалевский Д. “Вальс”, “Клоуны”, “Старинный танец”.</w:t>
      </w:r>
    </w:p>
    <w:p w14:paraId="097B0E1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Литовко В. “Пьеса”.</w:t>
      </w:r>
    </w:p>
    <w:p w14:paraId="50D8C46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Львов-Компанеец Д. “Полька”, “Русская песня”.</w:t>
      </w:r>
    </w:p>
    <w:p w14:paraId="26F4604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Любарский Н. “Песня”, “Плясовая”.</w:t>
      </w:r>
    </w:p>
    <w:p w14:paraId="081ED6C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“2 колыбельные сказочки” соч. 24 № 1,2.</w:t>
      </w:r>
    </w:p>
    <w:p w14:paraId="2222F06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“Сказочка”, “Мотылек”, “Маленький командир”, “Вальс”.</w:t>
      </w:r>
    </w:p>
    <w:p w14:paraId="316D844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Моцарт В. “Колыбельная”.</w:t>
      </w:r>
    </w:p>
    <w:p w14:paraId="517837A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Назарова Т. “Летний дождик”.</w:t>
      </w:r>
    </w:p>
    <w:p w14:paraId="0BFB49A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Накада Э. “Танец дикарей”,</w:t>
      </w:r>
    </w:p>
    <w:p w14:paraId="424437B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Роули А. “В стране гномов”.</w:t>
      </w:r>
    </w:p>
    <w:p w14:paraId="4E1986D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Тетцель Э. “Педальная прелюдия”.</w:t>
      </w:r>
    </w:p>
    <w:p w14:paraId="44561A5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Цильхер “У гномов”.</w:t>
      </w:r>
    </w:p>
    <w:p w14:paraId="363DD66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Чайковский П. “Старинная французская песенка”,</w:t>
      </w:r>
    </w:p>
    <w:p w14:paraId="7D56C98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“Болезнь куклы”.</w:t>
      </w:r>
    </w:p>
    <w:p w14:paraId="057DAB3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Шостакович Д. “Марш”.</w:t>
      </w:r>
    </w:p>
    <w:p w14:paraId="411E23F0" w14:textId="77777777" w:rsidR="002B0EC5" w:rsidRDefault="002B0EC5" w:rsidP="002B0EC5">
      <w:pPr>
        <w:ind w:left="2700" w:hanging="1991"/>
        <w:rPr>
          <w:sz w:val="28"/>
          <w:szCs w:val="28"/>
          <w:u w:val="single"/>
        </w:rPr>
      </w:pPr>
    </w:p>
    <w:p w14:paraId="3C55888D" w14:textId="77777777" w:rsidR="002B0EC5" w:rsidRDefault="002B0EC5" w:rsidP="002B0EC5">
      <w:pPr>
        <w:ind w:left="2700" w:hanging="1991"/>
        <w:rPr>
          <w:sz w:val="28"/>
          <w:szCs w:val="28"/>
          <w:u w:val="single"/>
        </w:rPr>
      </w:pPr>
    </w:p>
    <w:p w14:paraId="3864654F" w14:textId="77777777" w:rsidR="002B0EC5" w:rsidRDefault="002B0EC5" w:rsidP="002B0EC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переводные программы</w:t>
      </w:r>
    </w:p>
    <w:p w14:paraId="7E8F6A9A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5EF98D28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</w:p>
    <w:p w14:paraId="26A9111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Беркович И.“4 сонатина” (C-dur).</w:t>
      </w:r>
    </w:p>
    <w:p w14:paraId="3F00BBB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Дварионас О. “Прелюдия”.</w:t>
      </w:r>
    </w:p>
    <w:p w14:paraId="1A2DABE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Моцарт Л. “Менуэт” (d-moll).</w:t>
      </w:r>
    </w:p>
    <w:p w14:paraId="652889A5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14:paraId="5F3558C7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1C9BC25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Виноградов И. “Танец медвежат”.</w:t>
      </w:r>
    </w:p>
    <w:p w14:paraId="1E7AE9E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Тетцель Э. “Прелюдия педальная”.</w:t>
      </w:r>
    </w:p>
    <w:p w14:paraId="6C6C378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Моцарт В.А. “Менуэт”.</w:t>
      </w:r>
    </w:p>
    <w:p w14:paraId="0E9A41FB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</w:p>
    <w:p w14:paraId="4EE2063C" w14:textId="77777777" w:rsidR="002B0EC5" w:rsidRDefault="002B0EC5" w:rsidP="002B0EC5">
      <w:pPr>
        <w:ind w:firstLine="709"/>
        <w:jc w:val="center"/>
        <w:rPr>
          <w:sz w:val="16"/>
          <w:szCs w:val="16"/>
        </w:rPr>
      </w:pPr>
    </w:p>
    <w:p w14:paraId="501613A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«Полонез» соль минор (из « Нотной тетради А.М.Бах»).</w:t>
      </w:r>
    </w:p>
    <w:p w14:paraId="79FC97B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Бетховен Л. «Сонатина» соль мажор.</w:t>
      </w:r>
    </w:p>
    <w:p w14:paraId="6A54AA6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Чайковский П. «Старинная французская песенка».</w:t>
      </w:r>
    </w:p>
    <w:p w14:paraId="4D1A45B3" w14:textId="77777777" w:rsidR="002B0EC5" w:rsidRDefault="002B0EC5" w:rsidP="002B0EC5">
      <w:pPr>
        <w:adjustRightInd w:val="0"/>
        <w:ind w:right="588"/>
        <w:jc w:val="both"/>
        <w:rPr>
          <w:b/>
          <w:bCs/>
          <w:color w:val="000000"/>
          <w:sz w:val="32"/>
          <w:szCs w:val="32"/>
        </w:rPr>
      </w:pPr>
    </w:p>
    <w:p w14:paraId="03F0CFC7" w14:textId="77777777" w:rsidR="002B0EC5" w:rsidRDefault="002B0EC5" w:rsidP="002B0EC5">
      <w:pPr>
        <w:adjustRightInd w:val="0"/>
        <w:ind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  <w:u w:val="single"/>
        </w:rPr>
        <w:t>3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485FC069" w14:textId="77777777" w:rsidR="002B0EC5" w:rsidRDefault="002B0EC5" w:rsidP="002B0EC5">
      <w:pPr>
        <w:ind w:firstLine="360"/>
        <w:jc w:val="center"/>
        <w:rPr>
          <w:b/>
          <w:bCs/>
          <w:i/>
          <w:iCs/>
          <w:sz w:val="28"/>
          <w:szCs w:val="28"/>
        </w:rPr>
      </w:pPr>
    </w:p>
    <w:p w14:paraId="1C65620D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Дальнейшая работа над пианистическим аппаратом; чтение с листа пьес различного характера; чтение простейших 2-х голосных хоровых партитур; дальнейшее изучение музыкальной терминологии; исполнение в ансамбле с педагогом; тщательное изучение намеченных произведений учебного репертуара; разнообразные формы музицирования.</w:t>
      </w:r>
    </w:p>
    <w:p w14:paraId="786F4165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этого периода - развивающее обучение. Развитие индивидуальности, характера; воспитание направленного внимания;  осознание связи слуховых и двигательных ощущений. </w:t>
      </w:r>
    </w:p>
    <w:p w14:paraId="5F2CB421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Учащиеся играют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академических концерта 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отметкой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полугодия</w:t>
      </w:r>
      <w:r>
        <w:rPr>
          <w:color w:val="000000"/>
          <w:w w:val="98"/>
          <w:sz w:val="28"/>
          <w:szCs w:val="28"/>
        </w:rPr>
        <w:t xml:space="preserve">. </w:t>
      </w:r>
    </w:p>
    <w:p w14:paraId="51073A51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В течение учебного года педагог должен проработать с учеником 1</w:t>
      </w:r>
      <w:r>
        <w:rPr>
          <w:sz w:val="28"/>
          <w:szCs w:val="28"/>
          <w:lang w:val="ru-RU"/>
        </w:rPr>
        <w:t>1-12</w:t>
      </w:r>
      <w:r>
        <w:rPr>
          <w:sz w:val="28"/>
          <w:szCs w:val="28"/>
        </w:rPr>
        <w:t xml:space="preserve"> музыкальных произведений (см. Требования для 2 класса). Упражнения в виде различных позиционных фигур, репетиций интервалов (с перемещением через </w:t>
      </w:r>
      <w:r>
        <w:rPr>
          <w:sz w:val="28"/>
          <w:szCs w:val="28"/>
        </w:rPr>
        <w:lastRenderedPageBreak/>
        <w:t>октаву или секвенционно).</w:t>
      </w:r>
    </w:p>
    <w:p w14:paraId="1D551796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Гаммы РЕ мажор и</w:t>
      </w:r>
      <w:r>
        <w:rPr>
          <w:sz w:val="28"/>
          <w:szCs w:val="28"/>
          <w:lang w:val="ru-RU"/>
        </w:rPr>
        <w:t xml:space="preserve"> ми</w:t>
      </w:r>
      <w:r>
        <w:rPr>
          <w:sz w:val="28"/>
          <w:szCs w:val="28"/>
        </w:rPr>
        <w:t xml:space="preserve"> минор (1 полугодие) и СИ Ь мажор - </w:t>
      </w:r>
      <w:r>
        <w:rPr>
          <w:sz w:val="28"/>
          <w:szCs w:val="28"/>
          <w:lang w:val="ru-RU"/>
        </w:rPr>
        <w:t>соль</w:t>
      </w:r>
      <w:r>
        <w:rPr>
          <w:sz w:val="28"/>
          <w:szCs w:val="28"/>
        </w:rPr>
        <w:t xml:space="preserve"> минор (2 полугодие). Исполнение в прямом движении в 4 октавы в мажоре и в гармоническом и мелодическом видах минора; в противоположном движение в мажоре в 2 октавы; хроматический вид гаммы двумя руками в мажоре и в миноре; короткие арпеджио и длинные арпеджио двумя руками в  две октавы; аккорды; простейшие кадансы: Т- S -T или T- D- T.</w:t>
      </w:r>
    </w:p>
    <w:p w14:paraId="64768705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</w:p>
    <w:p w14:paraId="3226A721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0FE66E70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1627832D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Этюды</w:t>
      </w:r>
    </w:p>
    <w:p w14:paraId="04E0099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Барток Б. “Этюд” (C-dur).</w:t>
      </w:r>
    </w:p>
    <w:p w14:paraId="21DC170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Беренс «Этюды», соч. 88.</w:t>
      </w:r>
    </w:p>
    <w:p w14:paraId="136C647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Бургмюллер «Этюды», соч. 100.</w:t>
      </w:r>
    </w:p>
    <w:p w14:paraId="405661C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“Этюды” соч.32, №№ 23,29,30,31,32,35.</w:t>
      </w:r>
    </w:p>
    <w:p w14:paraId="4CF0D1A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“Этюды” соч.59, №№ 14,16.</w:t>
      </w:r>
    </w:p>
    <w:p w14:paraId="4DA7B16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“Этюды” соч.6 (по выбору).</w:t>
      </w:r>
    </w:p>
    <w:p w14:paraId="354DD66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А.“Этюды” соч.47, №№ 10,16,18,21,26.</w:t>
      </w:r>
    </w:p>
    <w:p w14:paraId="0626C4F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Гнесина Е. “Маленькие этюды для начинающих”, тетр.IV, №№ 31,33.</w:t>
      </w:r>
    </w:p>
    <w:p w14:paraId="185E531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Дювернуа Ж. “Этюд” соч.176 № 24.</w:t>
      </w:r>
    </w:p>
    <w:p w14:paraId="75A6E87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Лак Т. “Этюды” соч.172 №№ 5,6,8.</w:t>
      </w:r>
    </w:p>
    <w:p w14:paraId="1F30AC7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Лемуан А. “Этюды” соч.37 №№ 4, 5, 10, 11, 17, 20, 21, 22, 23.</w:t>
      </w:r>
    </w:p>
    <w:p w14:paraId="2954401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Лешгорн А. “Этюды” соч.65 №№ 2,3,5,7,25,27,40.</w:t>
      </w:r>
    </w:p>
    <w:p w14:paraId="202BB8C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Черни К. (Гермер) “Избранные этюды”, тетр. I,          </w:t>
      </w:r>
    </w:p>
    <w:p w14:paraId="485C7EE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№№ 17,18,21,22,23,24,30,32,35,36.</w:t>
      </w:r>
    </w:p>
    <w:p w14:paraId="1F7CA71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“Этюды” соч.596 (F-dur), соч.599 № 69 (D-dur),№№ 17,24,25,33.</w:t>
      </w:r>
    </w:p>
    <w:p w14:paraId="0C22713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“Этюды” соч.95 “Странствующие цыгане”.</w:t>
      </w:r>
    </w:p>
    <w:p w14:paraId="205E721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«Этюды» соч. 108, «25 маленьких этюдов».</w:t>
      </w:r>
    </w:p>
    <w:p w14:paraId="624AF8A0" w14:textId="77777777" w:rsidR="002B0EC5" w:rsidRDefault="002B0EC5" w:rsidP="002B0EC5">
      <w:pPr>
        <w:ind w:firstLine="709"/>
        <w:rPr>
          <w:sz w:val="28"/>
          <w:szCs w:val="28"/>
        </w:rPr>
      </w:pPr>
    </w:p>
    <w:p w14:paraId="7130F507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Полифонические произведения</w:t>
      </w:r>
    </w:p>
    <w:p w14:paraId="7E3504C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В.Ф. “Allegro”.</w:t>
      </w:r>
    </w:p>
    <w:p w14:paraId="530439A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И.С. “Волынка”.</w:t>
      </w:r>
    </w:p>
    <w:p w14:paraId="642497E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И.С. “Прелюдия” (C-dur).</w:t>
      </w:r>
    </w:p>
    <w:p w14:paraId="6AE469C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И.С.“Менуэт” (c-moll), “Полонез”, “Менуэт” (G-dur), “Менуэт”(F-dur).</w:t>
      </w:r>
    </w:p>
    <w:p w14:paraId="57BA267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Ф.Э. “Менуэт”, “Фантазия”.</w:t>
      </w:r>
    </w:p>
    <w:p w14:paraId="1B61BDB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Гендель Г. “2 сарабанды”.</w:t>
      </w:r>
    </w:p>
    <w:p w14:paraId="0FB7778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Жилинский А. “Сонатина” чч.II и III.</w:t>
      </w:r>
    </w:p>
    <w:p w14:paraId="0C709D4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Караманов Д. “Птички”, “Канон”.</w:t>
      </w:r>
    </w:p>
    <w:p w14:paraId="574D971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Кирнбергер И. “Менуэт”.</w:t>
      </w:r>
    </w:p>
    <w:p w14:paraId="56AA03F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Кирнбергер И. «Менуэт».</w:t>
      </w:r>
    </w:p>
    <w:p w14:paraId="5367779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Корелли А. “Сарабанда” (e-moll).</w:t>
      </w:r>
    </w:p>
    <w:p w14:paraId="4364D48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Л. “Бурре” (c-moll).</w:t>
      </w:r>
    </w:p>
    <w:p w14:paraId="0E39D04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Рамо Ж. «Ригодон».</w:t>
      </w:r>
    </w:p>
    <w:p w14:paraId="5AF8051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Свиридов Г. “Колыбельная песня”.</w:t>
      </w:r>
    </w:p>
    <w:p w14:paraId="77E8204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Циполи Д. “Менуэт”.</w:t>
      </w:r>
    </w:p>
    <w:p w14:paraId="1F2AB389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443658B9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Крупная форма</w:t>
      </w:r>
    </w:p>
    <w:p w14:paraId="73F695C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Беркович И. “Сонатина”.</w:t>
      </w:r>
    </w:p>
    <w:p w14:paraId="55DC2A8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Ванхаль “Рондо”.</w:t>
      </w:r>
    </w:p>
    <w:p w14:paraId="7A58BBB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“Сонатина” (C-dur).</w:t>
      </w:r>
    </w:p>
    <w:p w14:paraId="3926FFB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Гедике А. “Этюд в форме вариаций на тему р. н. песни “Вдоль да по </w:t>
      </w:r>
    </w:p>
    <w:p w14:paraId="282C5F2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речке”.</w:t>
      </w:r>
    </w:p>
    <w:p w14:paraId="494B2EF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Гнесина Е. “Тема и шесть маленьких вариаций”.</w:t>
      </w:r>
    </w:p>
    <w:p w14:paraId="645489D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Диабели Д. “Сонатина” (d-moll).</w:t>
      </w:r>
    </w:p>
    <w:p w14:paraId="1A3A244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Дурнев А. “Тема с вариациями”.</w:t>
      </w:r>
    </w:p>
    <w:p w14:paraId="438F743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Душек “Сонатина”.</w:t>
      </w:r>
    </w:p>
    <w:p w14:paraId="716A3E7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Жилинский А. “Сонатина”.</w:t>
      </w:r>
    </w:p>
    <w:p w14:paraId="13EA547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Кабалевский Д. “Легкие вариации на тему русской народной песни” </w:t>
      </w:r>
    </w:p>
    <w:p w14:paraId="1FB6090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соч.51.</w:t>
      </w:r>
    </w:p>
    <w:p w14:paraId="25844DA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Клементи М. “Сонатина” (C-dur), ч.I, соч.31 № 1.</w:t>
      </w:r>
    </w:p>
    <w:p w14:paraId="5FA47EF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Кулау Ф. “Вариации” (G-dur).</w:t>
      </w:r>
    </w:p>
    <w:p w14:paraId="44A7045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Любарский Н. “Вариации на тему русской народной песни”.</w:t>
      </w:r>
    </w:p>
    <w:p w14:paraId="565E9C8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Миклашевский Д. “Сонатина” № 2.</w:t>
      </w:r>
    </w:p>
    <w:p w14:paraId="06A7CAD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В. “Вариации на тему из оперы “Волшебная флейта”.</w:t>
      </w:r>
    </w:p>
    <w:p w14:paraId="6E1DBE9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В. “Легкие вариации”.</w:t>
      </w:r>
    </w:p>
    <w:p w14:paraId="0624DBC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Назарова Т. “Вариации на тему р.н. песни”.</w:t>
      </w:r>
    </w:p>
    <w:p w14:paraId="4F103B2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Некрасов Д. “Маленькая сонатина”.</w:t>
      </w:r>
    </w:p>
    <w:p w14:paraId="3CB9590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Рейнеке «Сонатина» Си ь мажор.</w:t>
      </w:r>
    </w:p>
    <w:p w14:paraId="2D99149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Чимароза Д. “Соната” (d-moll).</w:t>
      </w:r>
    </w:p>
    <w:p w14:paraId="64B6F34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Штейбельт Д. “Сонатина”.</w:t>
      </w:r>
    </w:p>
    <w:p w14:paraId="599F4374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4DEBAB7B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Пьесы</w:t>
      </w:r>
    </w:p>
    <w:p w14:paraId="651E6E90" w14:textId="77777777" w:rsidR="002B0EC5" w:rsidRDefault="002B0EC5" w:rsidP="002B0EC5">
      <w:pPr>
        <w:ind w:firstLine="709"/>
        <w:rPr>
          <w:i/>
          <w:sz w:val="16"/>
          <w:szCs w:val="16"/>
        </w:rPr>
      </w:pPr>
    </w:p>
    <w:p w14:paraId="5B84853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Агафонников Н. «Детские страницы». Из-во «Музыка», 1974 г.</w:t>
      </w:r>
    </w:p>
    <w:p w14:paraId="05F6A4D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Беркович И. “Мазурка”.</w:t>
      </w:r>
    </w:p>
    <w:p w14:paraId="621D644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Бунин “Елочка”.</w:t>
      </w:r>
    </w:p>
    <w:p w14:paraId="1C9CD1C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Бургмюллер И. “Пастораль”.</w:t>
      </w:r>
    </w:p>
    <w:p w14:paraId="4728C544" w14:textId="77777777" w:rsidR="002B0EC5" w:rsidRDefault="002B0EC5" w:rsidP="002B0EC5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Ваньхал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</w:t>
      </w:r>
      <w:r>
        <w:rPr>
          <w:sz w:val="28"/>
          <w:szCs w:val="28"/>
          <w:lang w:val="en-US"/>
        </w:rPr>
        <w:t>. “Andante”, “Allegro”.</w:t>
      </w:r>
    </w:p>
    <w:p w14:paraId="022492DB" w14:textId="77777777" w:rsidR="002B0EC5" w:rsidRDefault="002B0EC5" w:rsidP="002B0EC5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Гайдн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>. “</w:t>
      </w:r>
      <w:r>
        <w:rPr>
          <w:sz w:val="28"/>
          <w:szCs w:val="28"/>
        </w:rPr>
        <w:t>Ариетта</w:t>
      </w:r>
      <w:r>
        <w:rPr>
          <w:sz w:val="28"/>
          <w:szCs w:val="28"/>
          <w:lang w:val="en-US"/>
        </w:rPr>
        <w:t>”.</w:t>
      </w:r>
    </w:p>
    <w:p w14:paraId="5022842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Гайдн И. “Престо”.</w:t>
      </w:r>
    </w:p>
    <w:p w14:paraId="573550B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Гарсиа “Голубь”.</w:t>
      </w:r>
    </w:p>
    <w:p w14:paraId="33659CC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“Маленькое рондо”.</w:t>
      </w:r>
    </w:p>
    <w:p w14:paraId="5C3D19A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Гилли А.Р. “Тихоокеанские пираты”.</w:t>
      </w:r>
    </w:p>
    <w:p w14:paraId="2F0EB3F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Глинка М. “Чувство”.</w:t>
      </w:r>
    </w:p>
    <w:p w14:paraId="621B452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Градески «По дороге домой из школы».</w:t>
      </w:r>
    </w:p>
    <w:p w14:paraId="4B38C00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Гречанинов А.  «Вальс».</w:t>
      </w:r>
    </w:p>
    <w:p w14:paraId="5B2AFA9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Дварионас Б. “Прелюдия”.</w:t>
      </w:r>
    </w:p>
    <w:p w14:paraId="1ADB97D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Диттерсдорф К. “Английский танец”.</w:t>
      </w:r>
    </w:p>
    <w:p w14:paraId="755C128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Есино И. “Пусть завтра не будет дождя”.</w:t>
      </w:r>
    </w:p>
    <w:p w14:paraId="683FAA9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Жербин М. “На поляне”, “Русский танец”.</w:t>
      </w:r>
    </w:p>
    <w:p w14:paraId="6D7F81A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Кабалевский Д. “Клоуны”.</w:t>
      </w:r>
    </w:p>
    <w:p w14:paraId="4F9E8D2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Караев К. “Веселое происшествие”.</w:t>
      </w:r>
    </w:p>
    <w:p w14:paraId="10992FB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Косенко В. “Скерцино”.</w:t>
      </w:r>
    </w:p>
    <w:p w14:paraId="5FC740B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Косенко В. “Дождик”, “Петрушка”, “Мазурка”, “Сказка”, соч.15.</w:t>
      </w:r>
    </w:p>
    <w:p w14:paraId="7A0A74C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Людкевич «Старинная песня».</w:t>
      </w:r>
    </w:p>
    <w:p w14:paraId="7E2F27B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“3 педальные прелюдии”.</w:t>
      </w:r>
    </w:p>
    <w:p w14:paraId="7213C2D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“Раздумье”, “Маленькая сказочка”, “Тревожная минута”.</w:t>
      </w:r>
    </w:p>
    <w:p w14:paraId="7B269BD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Мак-Доуэлл Э. «Шиповник».</w:t>
      </w:r>
    </w:p>
    <w:p w14:paraId="1334F93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Накада «Танец дикарей».</w:t>
      </w:r>
    </w:p>
    <w:p w14:paraId="724AA8A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Прицкер “Железнодорожная-пионерская”,</w:t>
      </w:r>
    </w:p>
    <w:p w14:paraId="3534BC1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р.н.песня “Калинка”,</w:t>
      </w:r>
    </w:p>
    <w:p w14:paraId="432001B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Рыбицкий Б. “Кот и мышь”.</w:t>
      </w:r>
    </w:p>
    <w:p w14:paraId="3DEF8B8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Селиванов Ю. “Шуточка”.</w:t>
      </w:r>
    </w:p>
    <w:p w14:paraId="29C861A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Тетцель Э. “Педальная прелюдия”.</w:t>
      </w:r>
    </w:p>
    <w:p w14:paraId="07582D6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Ткач Е. “Испанские уличные музыканты”.</w:t>
      </w:r>
    </w:p>
    <w:p w14:paraId="5CD3609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Фрид Г.  «Задумчивый вальс».</w:t>
      </w:r>
    </w:p>
    <w:p w14:paraId="342CC72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Хачатурян А. “Андантино”.</w:t>
      </w:r>
    </w:p>
    <w:p w14:paraId="34E14EF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Чайковский П. “Марш деревянных солдатиков”, “Новая кукла”, </w:t>
      </w:r>
    </w:p>
    <w:p w14:paraId="429FB9E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“Мазурка”, ”Немецкая песенка”.</w:t>
      </w:r>
    </w:p>
    <w:p w14:paraId="04AC31D5" w14:textId="77777777" w:rsidR="002B0EC5" w:rsidRP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Черчиль Ф. “Вальс” (перел. Юмаевой</w:t>
      </w:r>
      <w:r w:rsidRPr="002B0EC5">
        <w:rPr>
          <w:sz w:val="28"/>
          <w:szCs w:val="28"/>
        </w:rPr>
        <w:t>).</w:t>
      </w:r>
    </w:p>
    <w:p w14:paraId="5D007A7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Шмитц «Микки Маус».</w:t>
      </w:r>
    </w:p>
    <w:p w14:paraId="7667090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Шуман Р. “Первая утрата”.</w:t>
      </w:r>
    </w:p>
    <w:p w14:paraId="69D19380" w14:textId="77777777" w:rsidR="002B0EC5" w:rsidRP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Шмитц</w:t>
      </w:r>
      <w:r w:rsidRPr="002B0EC5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2B0EC5">
        <w:rPr>
          <w:sz w:val="28"/>
          <w:szCs w:val="28"/>
        </w:rPr>
        <w:t>. “</w:t>
      </w:r>
      <w:r>
        <w:rPr>
          <w:sz w:val="28"/>
          <w:szCs w:val="28"/>
          <w:lang w:val="en-US"/>
        </w:rPr>
        <w:t>Memory</w:t>
      </w:r>
      <w:r w:rsidRPr="002B0EC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rag</w:t>
      </w:r>
      <w:r w:rsidRPr="002B0EC5">
        <w:rPr>
          <w:sz w:val="28"/>
          <w:szCs w:val="28"/>
        </w:rPr>
        <w:t>”.</w:t>
      </w:r>
    </w:p>
    <w:p w14:paraId="2814866B" w14:textId="77777777" w:rsidR="002B0EC5" w:rsidRDefault="002B0EC5" w:rsidP="002B0EC5">
      <w:pPr>
        <w:ind w:firstLine="709"/>
        <w:rPr>
          <w:sz w:val="28"/>
          <w:szCs w:val="28"/>
          <w:u w:val="single"/>
        </w:rPr>
      </w:pPr>
    </w:p>
    <w:p w14:paraId="36758672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55B39981" w14:textId="77777777" w:rsidR="002B0EC5" w:rsidRDefault="002B0EC5" w:rsidP="002B0EC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переводные программы</w:t>
      </w:r>
    </w:p>
    <w:p w14:paraId="6614DEC0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49B25360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</w:p>
    <w:p w14:paraId="59356BBB" w14:textId="77777777" w:rsidR="002B0EC5" w:rsidRDefault="002B0EC5" w:rsidP="002B0EC5">
      <w:pPr>
        <w:ind w:firstLine="709"/>
        <w:rPr>
          <w:sz w:val="28"/>
          <w:szCs w:val="28"/>
        </w:rPr>
      </w:pPr>
    </w:p>
    <w:p w14:paraId="7172C75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Циполи «Фугетта» ми минор.</w:t>
      </w:r>
    </w:p>
    <w:p w14:paraId="5B5534D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Диабели Д. “Сонатина”(d-moll).</w:t>
      </w:r>
    </w:p>
    <w:p w14:paraId="6ED9ABD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Шостакович Д. “Шарманка”.</w:t>
      </w:r>
    </w:p>
    <w:p w14:paraId="2FA35C96" w14:textId="77777777" w:rsidR="002B0EC5" w:rsidRDefault="002B0EC5" w:rsidP="002B0EC5">
      <w:pPr>
        <w:ind w:firstLine="709"/>
        <w:jc w:val="center"/>
        <w:rPr>
          <w:sz w:val="16"/>
          <w:szCs w:val="16"/>
        </w:rPr>
      </w:pPr>
    </w:p>
    <w:p w14:paraId="2923A090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14:paraId="56D38562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0BB0EEF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“Волынка”.</w:t>
      </w:r>
    </w:p>
    <w:p w14:paraId="1DCC8F4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Кулау Ф. «Вариации»</w:t>
      </w:r>
    </w:p>
    <w:p w14:paraId="4BA1D2A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Шостакович Д. “Марш”.</w:t>
      </w:r>
    </w:p>
    <w:p w14:paraId="1A1A9F5E" w14:textId="77777777" w:rsidR="002B0EC5" w:rsidRDefault="002B0EC5" w:rsidP="002B0EC5">
      <w:pPr>
        <w:rPr>
          <w:sz w:val="28"/>
          <w:szCs w:val="28"/>
        </w:rPr>
      </w:pPr>
    </w:p>
    <w:p w14:paraId="0A609F0F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</w:p>
    <w:p w14:paraId="37C2C7FC" w14:textId="77777777" w:rsidR="002B0EC5" w:rsidRDefault="002B0EC5" w:rsidP="002B0EC5">
      <w:pPr>
        <w:ind w:firstLine="709"/>
        <w:rPr>
          <w:sz w:val="28"/>
          <w:szCs w:val="28"/>
        </w:rPr>
      </w:pPr>
    </w:p>
    <w:p w14:paraId="467ED79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 Гендель Г. «Менуэт» ре минор.</w:t>
      </w:r>
    </w:p>
    <w:p w14:paraId="0B220C9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Ванхаль «Сонатина».</w:t>
      </w:r>
    </w:p>
    <w:p w14:paraId="344A721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Дейбури «Танец гоблинов».</w:t>
      </w:r>
    </w:p>
    <w:p w14:paraId="2707F01E" w14:textId="77777777" w:rsidR="002B0EC5" w:rsidRDefault="002B0EC5" w:rsidP="002B0EC5">
      <w:pPr>
        <w:jc w:val="both"/>
        <w:rPr>
          <w:sz w:val="28"/>
          <w:szCs w:val="28"/>
        </w:rPr>
      </w:pPr>
    </w:p>
    <w:p w14:paraId="769369DD" w14:textId="77777777" w:rsidR="002B0EC5" w:rsidRDefault="002B0EC5" w:rsidP="002B0EC5">
      <w:pPr>
        <w:adjustRightInd w:val="0"/>
        <w:ind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32"/>
          <w:szCs w:val="32"/>
          <w:u w:val="single"/>
        </w:rPr>
        <w:t>4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1051419E" w14:textId="77777777" w:rsidR="002B0EC5" w:rsidRDefault="002B0EC5" w:rsidP="002B0EC5">
      <w:pPr>
        <w:ind w:firstLine="360"/>
        <w:jc w:val="center"/>
        <w:rPr>
          <w:b/>
          <w:bCs/>
          <w:i/>
          <w:iCs/>
          <w:sz w:val="28"/>
          <w:szCs w:val="28"/>
        </w:rPr>
      </w:pPr>
    </w:p>
    <w:p w14:paraId="184F0778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>Начинается и продолжается в течение последующих лет обучения работа над осознанной художественной интерпретацией музыкального образа, стиля, формы исполняемого произведения.</w:t>
      </w:r>
    </w:p>
    <w:p w14:paraId="2ADE3B7F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Задачи, решаемые в этот период, очень многообразны. Большое значение приобретают следующие позиции:</w:t>
      </w:r>
    </w:p>
    <w:p w14:paraId="2A9D33C1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-воспитание навыков самостоятельной работы;</w:t>
      </w:r>
    </w:p>
    <w:p w14:paraId="6BD74AED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-приобретение навыка концертного выступления.</w:t>
      </w:r>
    </w:p>
    <w:p w14:paraId="3D6261CE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педагог должен проработать с учеником 10-12 произведений:</w:t>
      </w:r>
    </w:p>
    <w:p w14:paraId="024EF17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 полифонических произведения;</w:t>
      </w:r>
    </w:p>
    <w:p w14:paraId="2992C6C3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1-2 произведения крупной формы;</w:t>
      </w:r>
    </w:p>
    <w:p w14:paraId="7EE000D4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 пьесы  разного жанра и стиля;</w:t>
      </w:r>
    </w:p>
    <w:p w14:paraId="728CBBA0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 этюда.</w:t>
      </w:r>
    </w:p>
    <w:p w14:paraId="1C06D7A6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Гаммы  Ре мажор - си  минор (1 полугодие) и Си Ь мажор- Фа мажор (2 полугодие). Прямое и противоположное движение  в 4 октавы в мажоре; прямое движение в видах минора в 4 октавы; хроматический вид двумя руками в 4 октавы; аккорды; арпеджио короткие и длинные; развернутый каданс T- S- K- D- T.</w:t>
      </w:r>
    </w:p>
    <w:p w14:paraId="4D8BABC8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Учащиеся играют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академических концерта 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отметкой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полугодия</w:t>
      </w:r>
      <w:r>
        <w:rPr>
          <w:color w:val="000000"/>
          <w:w w:val="98"/>
          <w:sz w:val="28"/>
          <w:szCs w:val="28"/>
        </w:rPr>
        <w:t xml:space="preserve">. </w:t>
      </w:r>
    </w:p>
    <w:p w14:paraId="024A0581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</w:p>
    <w:p w14:paraId="6CC1E447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655F5D65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168EE84D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Этюды</w:t>
      </w:r>
    </w:p>
    <w:p w14:paraId="0372881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Дювернуа Ж. “Этюд” соч.176, № 24(C-dur).</w:t>
      </w:r>
    </w:p>
    <w:p w14:paraId="5BDAF9E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Гнесина Е. “Педальные этюды”.</w:t>
      </w:r>
    </w:p>
    <w:p w14:paraId="7AB2B55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Киркор Г. “Этюд” соч.15, № 4.</w:t>
      </w:r>
    </w:p>
    <w:p w14:paraId="34E3A5F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“У моря ночью”, “Прелюдия-стаккато” соч. 33.</w:t>
      </w:r>
    </w:p>
    <w:p w14:paraId="1C61F89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Лапутин С. “Ручеек”(d-moll).</w:t>
      </w:r>
    </w:p>
    <w:p w14:paraId="7589FA1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“Избранные этюды”,тетр.II(по выбору).</w:t>
      </w:r>
    </w:p>
    <w:p w14:paraId="494B2FC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“Этюды” соч.599, №№ 63,64,66,73,87,94,96.</w:t>
      </w:r>
    </w:p>
    <w:p w14:paraId="6474916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“Этюды” соч.95, № 5(“Сильфида”).</w:t>
      </w:r>
    </w:p>
    <w:p w14:paraId="66FBDBE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“Этюд” соч.95, № 10(“Светлячки”).</w:t>
      </w:r>
    </w:p>
    <w:p w14:paraId="67306743" w14:textId="77777777" w:rsidR="002B0EC5" w:rsidRDefault="002B0EC5" w:rsidP="002B0EC5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Геллер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“</w:t>
      </w:r>
      <w:r>
        <w:rPr>
          <w:sz w:val="28"/>
          <w:szCs w:val="28"/>
        </w:rPr>
        <w:t>Этюды</w:t>
      </w:r>
      <w:r>
        <w:rPr>
          <w:sz w:val="28"/>
          <w:szCs w:val="28"/>
          <w:lang w:val="en-US"/>
        </w:rPr>
        <w:t>” №№ 1(a-moll), 5(a-moll), 4(e-moll),6(F-dur).</w:t>
      </w:r>
    </w:p>
    <w:p w14:paraId="46F66B9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“Этюды” соч.68, №№ 1,4,6,8.</w:t>
      </w:r>
    </w:p>
    <w:p w14:paraId="7689D85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“Этюды” соч.718, №№ 5,7,11.</w:t>
      </w:r>
    </w:p>
    <w:p w14:paraId="213E728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Бертини А. “Этюды” соч.29, №№3,8.</w:t>
      </w:r>
    </w:p>
    <w:p w14:paraId="73BD745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Беренс Г. “Этюды” соч.88, №№ 6,7.</w:t>
      </w:r>
    </w:p>
    <w:p w14:paraId="46254E1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Лешгорн А. “Этюды” соч.65, №№ 13,14,18,25,28,30.</w:t>
      </w:r>
    </w:p>
    <w:p w14:paraId="2032184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Лемуан А. “Этюды” соч.37, №№ 9,23,26,48.</w:t>
      </w:r>
    </w:p>
    <w:p w14:paraId="3CDA5E0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“Этюды” соч.32, №№ 23,30,32,35.</w:t>
      </w:r>
    </w:p>
    <w:p w14:paraId="2055B3D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Бертини А. «Этюды» соч. 100, № 6,17,18.</w:t>
      </w:r>
    </w:p>
    <w:p w14:paraId="12E03624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3E89B50E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Полифонические произведения</w:t>
      </w:r>
    </w:p>
    <w:p w14:paraId="43F3B9D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Арман «Фугетта» До мажор.</w:t>
      </w:r>
    </w:p>
    <w:p w14:paraId="782D728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«Нотная тетрадь Анны Магдалены Бах».</w:t>
      </w:r>
    </w:p>
    <w:p w14:paraId="0290785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И.С. “Маленькие прелюдии и фуги” (по выбору).</w:t>
      </w:r>
    </w:p>
    <w:p w14:paraId="7B64A73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“Прелюдия”.</w:t>
      </w:r>
    </w:p>
    <w:p w14:paraId="5F71045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Гендель  Г. “Куранта”(F-dur).</w:t>
      </w:r>
    </w:p>
    <w:p w14:paraId="0DC0501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Гендель Г. “Сарабанда с вариациями”.</w:t>
      </w:r>
    </w:p>
    <w:p w14:paraId="25CDCEC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Гендель Г. “Фугетта”(C-dur).</w:t>
      </w:r>
    </w:p>
    <w:p w14:paraId="6381D61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Гнесина Е. “Две плаксы”.</w:t>
      </w:r>
    </w:p>
    <w:p w14:paraId="06FF4CF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Гуммель И. “Анданте”, “Жига”.</w:t>
      </w:r>
    </w:p>
    <w:p w14:paraId="0B381E9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Кирнбергер И. “Прелюдия”.</w:t>
      </w:r>
    </w:p>
    <w:p w14:paraId="02FB04B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Кирнбергер И. “Шалун”.</w:t>
      </w:r>
    </w:p>
    <w:p w14:paraId="72F0A33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Леонтович Н. “Две украинские песни”,</w:t>
      </w:r>
    </w:p>
    <w:p w14:paraId="14B3554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“Песня моряков”.</w:t>
      </w:r>
    </w:p>
    <w:p w14:paraId="3EDC120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Мартини Д. «Ария».</w:t>
      </w:r>
    </w:p>
    <w:p w14:paraId="1BABC8E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Мясковский Н. “Элегическое настроение”,</w:t>
      </w:r>
    </w:p>
    <w:p w14:paraId="2847B25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Пахельбель И.  «Сарабанда».</w:t>
      </w:r>
    </w:p>
    <w:p w14:paraId="6190AA2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Скарлатти Д. «Менуэт» ре минор.</w:t>
      </w:r>
    </w:p>
    <w:p w14:paraId="05DDC85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Телеман Е. “Moderato”.</w:t>
      </w:r>
    </w:p>
    <w:p w14:paraId="285B370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Циполи Д. “Фугетта”.</w:t>
      </w:r>
    </w:p>
    <w:p w14:paraId="4E59D7D6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67BA089A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Крупная форма</w:t>
      </w:r>
    </w:p>
    <w:p w14:paraId="66E8F04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“Сонатина для мандолины” (c-moll).</w:t>
      </w:r>
    </w:p>
    <w:p w14:paraId="1157E3E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“Сонатина” (F-dur).</w:t>
      </w:r>
    </w:p>
    <w:p w14:paraId="73CF39F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«Рондо» Фа мажор.</w:t>
      </w:r>
    </w:p>
    <w:p w14:paraId="6FF0584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Вебер К. “Сонатина” (C-dur).</w:t>
      </w:r>
    </w:p>
    <w:p w14:paraId="7278879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Гайдн И. “Соната” (C-dur).</w:t>
      </w:r>
    </w:p>
    <w:p w14:paraId="14F5C0C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Гуммель И. “Вариации на тирольскую тему”.</w:t>
      </w:r>
    </w:p>
    <w:p w14:paraId="32F1A34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Гурлит В. “Сонатина” (G-dur).</w:t>
      </w:r>
    </w:p>
    <w:p w14:paraId="7B11C6D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Диабели А. “Сонатина” (F-dur).</w:t>
      </w:r>
    </w:p>
    <w:p w14:paraId="7405FD1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Дюссек И. “Сонатина” № 4.</w:t>
      </w:r>
    </w:p>
    <w:p w14:paraId="24CB7D9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Жилинский «Сонатина».</w:t>
      </w:r>
    </w:p>
    <w:p w14:paraId="2D9D53F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Клементи М. “Сонатины” соч. 36, №№ 2,3,4,6.</w:t>
      </w:r>
    </w:p>
    <w:p w14:paraId="07ABAD6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Кулау Ф. “Вариации”.</w:t>
      </w:r>
    </w:p>
    <w:p w14:paraId="6027635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Кулау Ф. “Сонатина” № 2,соч.88.</w:t>
      </w:r>
    </w:p>
    <w:p w14:paraId="621AD92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“Маленькое рондо”.</w:t>
      </w:r>
    </w:p>
    <w:p w14:paraId="3B0A3B4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«Маленькое рондо».</w:t>
      </w:r>
    </w:p>
    <w:p w14:paraId="1291323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Моцарт В. «Ария».</w:t>
      </w:r>
    </w:p>
    <w:p w14:paraId="67413C6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Сорокин К. “Тема с вариациями”..</w:t>
      </w:r>
    </w:p>
    <w:p w14:paraId="4CB6367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Чимароза Д. “Сонаты”: Es-dur, g-moll.</w:t>
      </w:r>
    </w:p>
    <w:p w14:paraId="05557723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14:paraId="3AC83AC1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Пьесы</w:t>
      </w:r>
    </w:p>
    <w:p w14:paraId="2E82CB1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В.Ф. “Весна”.</w:t>
      </w:r>
    </w:p>
    <w:p w14:paraId="6AB5138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“Менуэт” (C-dur).</w:t>
      </w:r>
    </w:p>
    <w:p w14:paraId="3FBC1A4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“Немецкий танец” (D-dur).</w:t>
      </w:r>
    </w:p>
    <w:p w14:paraId="2E48307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“Элегия”.</w:t>
      </w:r>
    </w:p>
    <w:p w14:paraId="2279157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Бургмюллер «Баркарола».</w:t>
      </w:r>
    </w:p>
    <w:p w14:paraId="1A381DF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Бургмюллер И. “Пастораль”.</w:t>
      </w:r>
    </w:p>
    <w:p w14:paraId="75E3448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Вейнберг М. “Бабушкина сказка”.</w:t>
      </w:r>
    </w:p>
    <w:p w14:paraId="2AC801A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“Миниатюры” соч.8, №№ 2,4,10.</w:t>
      </w:r>
    </w:p>
    <w:p w14:paraId="55F40FA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“Предюдия”.</w:t>
      </w:r>
    </w:p>
    <w:p w14:paraId="0F09450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Глазунов А. “Испанский танец”.</w:t>
      </w:r>
    </w:p>
    <w:p w14:paraId="71AAACD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Гнесина Е. “Марш”.</w:t>
      </w:r>
    </w:p>
    <w:p w14:paraId="3BB6430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Григ Э. “Вальс”, “Песня сторожа”, “Халлинг” (g-moll).</w:t>
      </w:r>
    </w:p>
    <w:p w14:paraId="5A36F60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Дремлюга М. “Лирческая песня”.</w:t>
      </w:r>
    </w:p>
    <w:p w14:paraId="09886B9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Зиринг В. “Полька”, “Свирель”, “В лесу”.</w:t>
      </w:r>
    </w:p>
    <w:p w14:paraId="51954B6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Кабалевский Д. “Шуточка”, “Скерцо”, “Токкатино”.</w:t>
      </w:r>
    </w:p>
    <w:p w14:paraId="677AF22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Караев К. “Волчок”.</w:t>
      </w:r>
    </w:p>
    <w:p w14:paraId="72A7C6E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Кореа Ч. “Хрустальная тишина”.</w:t>
      </w:r>
    </w:p>
    <w:p w14:paraId="2986BA3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Косенко В. “Дождик”, “Петрушка”, “Мазурка”, “Сказка”, соч.15.</w:t>
      </w:r>
    </w:p>
    <w:p w14:paraId="30A2238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Кохан Г. “Замарашка”.</w:t>
      </w:r>
    </w:p>
    <w:p w14:paraId="573A96B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Лак «Тарантелла».</w:t>
      </w:r>
    </w:p>
    <w:p w14:paraId="7DB4B0A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Ляпунов С. “Пьеса”.</w:t>
      </w:r>
    </w:p>
    <w:p w14:paraId="17EB315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“Мелодия “, “Скерцино”.</w:t>
      </w:r>
    </w:p>
    <w:p w14:paraId="34D0DBE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“Романс”, “Всадник в лесу”.</w:t>
      </w:r>
    </w:p>
    <w:p w14:paraId="4B910C1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Маргусте А. “Кусочек орехового шоколада”.</w:t>
      </w:r>
    </w:p>
    <w:p w14:paraId="168928F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Металиди Ж. “Маленькая балерина”, “Утро в горах”.</w:t>
      </w:r>
    </w:p>
    <w:p w14:paraId="26F5736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Мехаган Д. “Пьеса”.</w:t>
      </w:r>
    </w:p>
    <w:p w14:paraId="315A2BC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Парцхаладзе А. “18 детских пьес”, №№ 2,5,7,11,15.</w:t>
      </w:r>
    </w:p>
    <w:p w14:paraId="6B4E9C4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Пахульский Г. “В мечтах”.</w:t>
      </w:r>
    </w:p>
    <w:p w14:paraId="41CE3CF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Прокофьев С. “Сказочка”, “Марш”, соч.65.</w:t>
      </w:r>
    </w:p>
    <w:p w14:paraId="20059C3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Раков Н. “Полька”.</w:t>
      </w:r>
    </w:p>
    <w:p w14:paraId="12476EB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Сигмейстер Э. “Фортепианные пьесы для детей”(по выбору).</w:t>
      </w:r>
    </w:p>
    <w:p w14:paraId="596FD9F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Скулте А. “Ариетта”.</w:t>
      </w:r>
    </w:p>
    <w:p w14:paraId="3309D75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Стоянов В. “Песня”.</w:t>
      </w:r>
    </w:p>
    <w:p w14:paraId="1B97BD3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Тактакишвили Ш. “Колыбельная”, “Вальс”, “Мелодия”.</w:t>
      </w:r>
    </w:p>
    <w:p w14:paraId="2742A3D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Фрике Р. “Мазурка”.</w:t>
      </w:r>
    </w:p>
    <w:p w14:paraId="42939C0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Чайковский П. “Детский альбом”: “Вальс”, “Новая кукла”, “Полька”, </w:t>
      </w:r>
    </w:p>
    <w:p w14:paraId="33D4E81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“Итальянская песенка”, “В церкви”.</w:t>
      </w:r>
    </w:p>
    <w:p w14:paraId="09D7D13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Шмитц М. “Госпел блюз”.</w:t>
      </w:r>
    </w:p>
    <w:p w14:paraId="3782A45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Шостакович Д. “Гавот”.</w:t>
      </w:r>
    </w:p>
    <w:p w14:paraId="29E78AA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Шуман Р. “Смелый наездник”, “Охотничья песенка”, </w:t>
      </w:r>
    </w:p>
    <w:p w14:paraId="32BE00F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“Маленький романс” соч.68.</w:t>
      </w:r>
    </w:p>
    <w:p w14:paraId="3E38636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Эшпай А. “Перепелочка”.</w:t>
      </w:r>
    </w:p>
    <w:p w14:paraId="1449D4BD" w14:textId="77777777" w:rsidR="002B0EC5" w:rsidRDefault="002B0EC5" w:rsidP="002B0EC5">
      <w:pPr>
        <w:ind w:firstLine="709"/>
        <w:jc w:val="both"/>
        <w:rPr>
          <w:sz w:val="28"/>
          <w:szCs w:val="28"/>
        </w:rPr>
      </w:pPr>
    </w:p>
    <w:p w14:paraId="6F730F3A" w14:textId="77777777" w:rsidR="002B0EC5" w:rsidRDefault="002B0EC5" w:rsidP="002B0EC5">
      <w:pPr>
        <w:ind w:firstLine="709"/>
        <w:jc w:val="both"/>
        <w:rPr>
          <w:sz w:val="28"/>
          <w:szCs w:val="28"/>
        </w:rPr>
      </w:pPr>
    </w:p>
    <w:p w14:paraId="2C1C2998" w14:textId="77777777" w:rsidR="002B0EC5" w:rsidRDefault="002B0EC5" w:rsidP="002B0EC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Примерные переводные программы </w:t>
      </w:r>
    </w:p>
    <w:p w14:paraId="4F747A12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</w:p>
    <w:p w14:paraId="427BD3D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“Маленькая прелюдия” (F-dur).</w:t>
      </w:r>
    </w:p>
    <w:p w14:paraId="2379B32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Клементи М. “Сонатина” соч.36 (C-dur).</w:t>
      </w:r>
    </w:p>
    <w:p w14:paraId="0EDA717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Фрике Р. “Мазурка”.</w:t>
      </w:r>
    </w:p>
    <w:p w14:paraId="6D3F2EE7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14:paraId="2BF743D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Гендель Г. “Куранта”.</w:t>
      </w:r>
    </w:p>
    <w:p w14:paraId="47F3372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Майкапар С. “Вариации на русскую народную тему”.</w:t>
      </w:r>
    </w:p>
    <w:p w14:paraId="589779A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Даргомыжский А. “Вальс-табакерка”.</w:t>
      </w:r>
    </w:p>
    <w:p w14:paraId="4623EFFD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6BBA8656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III</w:t>
      </w:r>
    </w:p>
    <w:p w14:paraId="6DC091B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Циполи Д. “Менуэт”.</w:t>
      </w:r>
    </w:p>
    <w:p w14:paraId="0FA413A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Кулау Ф. “Сонатина”(C-dur).</w:t>
      </w:r>
    </w:p>
    <w:p w14:paraId="249270E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Кабалевский Д. “Шуточка”.</w:t>
      </w:r>
    </w:p>
    <w:p w14:paraId="2101AD67" w14:textId="77777777" w:rsidR="002B0EC5" w:rsidRDefault="002B0EC5" w:rsidP="002B0EC5">
      <w:pPr>
        <w:ind w:firstLine="709"/>
        <w:rPr>
          <w:sz w:val="28"/>
          <w:szCs w:val="28"/>
        </w:rPr>
      </w:pPr>
    </w:p>
    <w:p w14:paraId="58660256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</w:p>
    <w:p w14:paraId="5C7486B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Корелли «Чакона».</w:t>
      </w:r>
    </w:p>
    <w:p w14:paraId="7D61F74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Андрэ «Сонатина» (вся).</w:t>
      </w:r>
    </w:p>
    <w:p w14:paraId="3258008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Хромушин О. «Бармалей».</w:t>
      </w:r>
    </w:p>
    <w:p w14:paraId="75187189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</w:t>
      </w:r>
    </w:p>
    <w:p w14:paraId="45C88DB4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 </w:t>
      </w:r>
      <w:r>
        <w:rPr>
          <w:b/>
          <w:bCs/>
          <w:color w:val="000000"/>
          <w:sz w:val="32"/>
          <w:szCs w:val="32"/>
          <w:u w:val="single"/>
        </w:rPr>
        <w:t>5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39F112D3" w14:textId="77777777" w:rsidR="002B0EC5" w:rsidRDefault="002B0EC5" w:rsidP="002B0EC5">
      <w:pPr>
        <w:ind w:left="-1134"/>
        <w:jc w:val="center"/>
        <w:rPr>
          <w:sz w:val="28"/>
          <w:szCs w:val="28"/>
        </w:rPr>
      </w:pPr>
    </w:p>
    <w:p w14:paraId="706BF9B9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педагог должен проработать с учеником 10 - 12 музыкальных произведений, в том числе несколько в порядке ознакомления (см. соответствующий пункт требований 4 класса).</w:t>
      </w:r>
    </w:p>
    <w:p w14:paraId="79581C93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Гаммы ЛЯ мажор – ля минор (1полугодие) и Ми Ь мажор - до минор (2 полугодие). В прямом и в противоположном движении в 4 октавы в мажоре; в прямом движении в видах минора на 4 октавы; хроматический вид на 4 октавы; аккорды; арпеджио короткие и длинные; ломаные арпеджио каждой рукой отдельно в 2 октавы; арпеджио доминантового септаккорда каждой рукой отдельно в 2 октавы; каданс развернутый.</w:t>
      </w:r>
    </w:p>
    <w:p w14:paraId="444D22AC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Учащиеся играют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академических концерта 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отметкой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полугодия</w:t>
      </w:r>
      <w:r>
        <w:rPr>
          <w:color w:val="000000"/>
          <w:w w:val="98"/>
          <w:sz w:val="28"/>
          <w:szCs w:val="28"/>
        </w:rPr>
        <w:t xml:space="preserve">. </w:t>
      </w:r>
    </w:p>
    <w:p w14:paraId="5E37F048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2309E528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4DA8F1B1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</w:rPr>
      </w:pPr>
    </w:p>
    <w:p w14:paraId="654CFC0C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</w:rPr>
      </w:pPr>
    </w:p>
    <w:p w14:paraId="556E5603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04E6A263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1EF055A8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Этюды</w:t>
      </w:r>
    </w:p>
    <w:p w14:paraId="0512CF8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Беренс Г. “Этюды” соч. 61, №№ 2,4,6,7,8,9,11,13,15,16,18.</w:t>
      </w:r>
    </w:p>
    <w:p w14:paraId="3DAFF1B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Беренс Г. “Этюды” соч.88, №№ 15,16,17.</w:t>
      </w:r>
    </w:p>
    <w:p w14:paraId="21D8CF8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Бертини А. “Этюды” соч.29, №№ 3,6,7,8,9,11.12,13,16,17.</w:t>
      </w:r>
    </w:p>
    <w:p w14:paraId="159D290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Бургмюллер Ф. “Этюды” соч.100; “Малютка”, “Прощание”, “Тарантелла”.</w:t>
      </w:r>
    </w:p>
    <w:p w14:paraId="493CE9D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“Этюд” соч. 47, № 8 (C-dur).</w:t>
      </w:r>
    </w:p>
    <w:p w14:paraId="40E371D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“Этюд” соч.59, № 12.</w:t>
      </w:r>
    </w:p>
    <w:p w14:paraId="7093EAD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Гелер С. “Этюды” соч. 46, №№ 4,5,6,7.12.</w:t>
      </w:r>
    </w:p>
    <w:p w14:paraId="75A47BB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Геллер С. “Этюды” соч.45, №№ 16,18.</w:t>
      </w:r>
    </w:p>
    <w:p w14:paraId="422A037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Герц С. “Этюд” (-dur).</w:t>
      </w:r>
    </w:p>
    <w:p w14:paraId="60D33E0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Кабалевский Д. “Прелюдия” (g-moll).</w:t>
      </w:r>
    </w:p>
    <w:p w14:paraId="22FE5D1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Лак Т. “Этюд” соч.172, № 2 (a-moll).</w:t>
      </w:r>
    </w:p>
    <w:p w14:paraId="1345319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Лак Т. “Этюд” соч.41, № 2 (C-dur).</w:t>
      </w:r>
    </w:p>
    <w:p w14:paraId="608B39B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Лак Т. “Этюды” соч.75, №№ 1,3,4,5.</w:t>
      </w:r>
    </w:p>
    <w:p w14:paraId="58327B4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Лемуан А. “Этюды” соч.37, № 35,48.</w:t>
      </w:r>
    </w:p>
    <w:p w14:paraId="23B0ED9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Лемуан А. “Этюды” соч.37, №№ 9,23,26.</w:t>
      </w:r>
    </w:p>
    <w:p w14:paraId="5596E78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Лешгорн А. “Этюды” соч.65, №№ 11,18.</w:t>
      </w:r>
    </w:p>
    <w:p w14:paraId="193C4E8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Лешгорн А. “Этюды” соч.66, №№  6,9,12.</w:t>
      </w:r>
    </w:p>
    <w:p w14:paraId="399D64E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Парцхаладзе С. “В цирке”.</w:t>
      </w:r>
    </w:p>
    <w:p w14:paraId="66343C1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(Гермер) “Избранные этюды” тетр.II (по выбору).</w:t>
      </w:r>
    </w:p>
    <w:p w14:paraId="7CF33B1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“Этюды” соч.453, № 109 (g-moll).</w:t>
      </w:r>
    </w:p>
    <w:p w14:paraId="1A2DD1C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Черни К. “Этюды” соч.718, № 19; соч.849, № 11;соч.718, №№ 1,2, 4,6; </w:t>
      </w:r>
    </w:p>
    <w:p w14:paraId="6AD631A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соч.821, №№ 25,26,28,33,35,51.</w:t>
      </w:r>
    </w:p>
    <w:p w14:paraId="363CF7B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«Этюд» соч. 849 № 11</w:t>
      </w:r>
    </w:p>
    <w:p w14:paraId="5BF80C1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«Этюды» соч.139 № 71.</w:t>
      </w:r>
    </w:p>
    <w:p w14:paraId="55F565D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“Этюды” соч.68, №№ 5,6,7,12,18.</w:t>
      </w:r>
    </w:p>
    <w:p w14:paraId="4250B083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2C906F67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Полифонические произведения</w:t>
      </w:r>
    </w:p>
    <w:p w14:paraId="3C0E85C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И.С. “Ария”, “Менуэт” из “Французской сюиты № 2”.</w:t>
      </w:r>
    </w:p>
    <w:p w14:paraId="142F087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И.С. “Маленькие прелюдии и фуги” тетр. II (по выбору).</w:t>
      </w:r>
    </w:p>
    <w:p w14:paraId="6B63DF7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Ф.Э. “Фантазия”.</w:t>
      </w:r>
    </w:p>
    <w:p w14:paraId="7181DC0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Гендель Г. “Аллеманда”, “Прелюдия”.</w:t>
      </w:r>
    </w:p>
    <w:p w14:paraId="1DE40BE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Гендель Г. “Куранта”.</w:t>
      </w:r>
    </w:p>
    <w:p w14:paraId="50A8AE4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Гендель Г. “Сарабанда с вариациями”.</w:t>
      </w:r>
    </w:p>
    <w:p w14:paraId="72319C3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Лядов А. “Канон”.</w:t>
      </w:r>
    </w:p>
    <w:p w14:paraId="744321C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Ляпунов С. “Пьеса”.</w:t>
      </w:r>
    </w:p>
    <w:p w14:paraId="4E73BED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“Прелюдия и фугетта” (a-moll).</w:t>
      </w:r>
    </w:p>
    <w:p w14:paraId="496DE99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“Фугетта” (gis-moll).</w:t>
      </w:r>
    </w:p>
    <w:p w14:paraId="18A746B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Л. “Ария” (g-moll).</w:t>
      </w:r>
    </w:p>
    <w:p w14:paraId="64515DF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Мясковский Н. “В старинном стиле”.</w:t>
      </w:r>
    </w:p>
    <w:p w14:paraId="208E5AA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Мясковский Н. “Маленький дуэт”.</w:t>
      </w:r>
    </w:p>
    <w:p w14:paraId="103923B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Рамо Ж. “Две сарабанды”.</w:t>
      </w:r>
    </w:p>
    <w:p w14:paraId="7B1C1C4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Скарлатти Д. «Ларгетто».</w:t>
      </w:r>
    </w:p>
    <w:p w14:paraId="00752F0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Циполи Д. “Фугетта” (e-moll).</w:t>
      </w:r>
    </w:p>
    <w:p w14:paraId="2A9AD12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Щуровский Д. “Степная песня”.</w:t>
      </w:r>
    </w:p>
    <w:p w14:paraId="105781D2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081C056F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Крупная форма</w:t>
      </w:r>
    </w:p>
    <w:p w14:paraId="36092EA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“6 легких вариаций на швейцарскую песню”.</w:t>
      </w:r>
    </w:p>
    <w:p w14:paraId="194EBAA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“Сонатина для клавесина”.</w:t>
      </w:r>
    </w:p>
    <w:p w14:paraId="7C5A967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“Сонатина” (F-dur).</w:t>
      </w:r>
    </w:p>
    <w:p w14:paraId="3A4A52B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Вебер К. “Анданте с вариациями”.</w:t>
      </w:r>
    </w:p>
    <w:p w14:paraId="5054962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Вебер К. “Сонатина “ (C-dur).</w:t>
      </w:r>
    </w:p>
    <w:p w14:paraId="5810C47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Гайдн И. “Соната-партита” (C-dur).</w:t>
      </w:r>
    </w:p>
    <w:p w14:paraId="164EA7F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Гайдн И. “Сонатина - пастораль”.</w:t>
      </w:r>
    </w:p>
    <w:p w14:paraId="628F275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Гайдн И. “Сонатина” (D-dur).</w:t>
      </w:r>
    </w:p>
    <w:p w14:paraId="28E528A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Грациоли Г. “Соната” (G-dur).</w:t>
      </w:r>
    </w:p>
    <w:p w14:paraId="7A560FD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Дюсек И. “Сонатина” соч.20, № 6.</w:t>
      </w:r>
    </w:p>
    <w:p w14:paraId="52A9D41D" w14:textId="77777777" w:rsidR="002B0EC5" w:rsidRDefault="002B0EC5" w:rsidP="002B0EC5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Кабалевский Д. “Легкие вариации на тему словацкой народной песни” </w:t>
      </w:r>
    </w:p>
    <w:p w14:paraId="583B3ADE" w14:textId="77777777" w:rsidR="002B0EC5" w:rsidRDefault="002B0EC5" w:rsidP="002B0EC5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соч.51.</w:t>
      </w:r>
    </w:p>
    <w:p w14:paraId="734E4AC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Клементи М. “Сонатины” соч.36, №№ 3,4.</w:t>
      </w:r>
    </w:p>
    <w:p w14:paraId="1D97EFB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Клементи М. “Сонатины” соч.37, №№  1,2.</w:t>
      </w:r>
    </w:p>
    <w:p w14:paraId="68D317B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Кулау Ф. “Вариации на тему Россини”.</w:t>
      </w:r>
    </w:p>
    <w:p w14:paraId="0541AD1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Кулау Ф. “Сонатины” (по выбору).</w:t>
      </w:r>
    </w:p>
    <w:p w14:paraId="4399E42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“Вариации на русскую тему”.</w:t>
      </w:r>
    </w:p>
    <w:p w14:paraId="01D2B11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Моцарт В. “Сонатины” №№ 5,6.</w:t>
      </w:r>
    </w:p>
    <w:p w14:paraId="0AE0A20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Паганини Н. “Вариации” обр. Выгодского.</w:t>
      </w:r>
    </w:p>
    <w:p w14:paraId="66B5159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Рожавская Ю. “Сонатина” (A-dur).</w:t>
      </w:r>
    </w:p>
    <w:p w14:paraId="4C09A53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Чимароза Д. “Сонатина” № 2 (G-dur).</w:t>
      </w:r>
    </w:p>
    <w:p w14:paraId="29145DC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Чимароза Д. “Сонатина” № 5 (a-moll).</w:t>
      </w:r>
    </w:p>
    <w:p w14:paraId="0D5EDF4F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0BA993C6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Пьесы</w:t>
      </w:r>
    </w:p>
    <w:p w14:paraId="0396BDA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Александров А. ”Сицилиана”.</w:t>
      </w:r>
    </w:p>
    <w:p w14:paraId="48F6049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Амиров Ф. “Баллада”.</w:t>
      </w:r>
    </w:p>
    <w:p w14:paraId="211AB75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Бах Ф.Э. “Сольфеджио”.</w:t>
      </w:r>
    </w:p>
    <w:p w14:paraId="18F7B3E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Бетховен Л. “7 народных танцев”, “Багатели”.</w:t>
      </w:r>
    </w:p>
    <w:p w14:paraId="71BDB36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“Миниатюры “ соч.8, №№ 5,6.</w:t>
      </w:r>
    </w:p>
    <w:p w14:paraId="15996F3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Глинка М. “Прощальный вальс”.</w:t>
      </w:r>
    </w:p>
    <w:p w14:paraId="3A4D166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Глиэр Р. “Прелюдия” (Des-dur), “Ариетта”, “Мазурка” соч.43.</w:t>
      </w:r>
    </w:p>
    <w:p w14:paraId="3A6163C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Глиэр Р. “Простая песня”, “Романс”, “Вроде менуэта”, “Пастораль”.</w:t>
      </w:r>
    </w:p>
    <w:p w14:paraId="453EAF6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Гречанинов А. “Осенняя песенка”.</w:t>
      </w:r>
    </w:p>
    <w:p w14:paraId="10DAD20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Грибоедов А. “Два вальса”.</w:t>
      </w:r>
    </w:p>
    <w:p w14:paraId="35B88D2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Григ Э. “Родной напев”.</w:t>
      </w:r>
    </w:p>
    <w:p w14:paraId="040B912C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Гуммель И. “Романс”.</w:t>
      </w:r>
    </w:p>
    <w:p w14:paraId="4ACCF87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Дандрие Ф. “Флейты”.</w:t>
      </w:r>
    </w:p>
    <w:p w14:paraId="3464988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Даргомыжский А. “Вальс-табакерка”.</w:t>
      </w:r>
    </w:p>
    <w:p w14:paraId="123CBF8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Дебюсси К. “Маленький негритенок”.</w:t>
      </w:r>
    </w:p>
    <w:p w14:paraId="3F8C45E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Зиринг В. “Сказание” соч.21.</w:t>
      </w:r>
    </w:p>
    <w:p w14:paraId="0362A10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Кабалевский Д. “Новела”, “Танец”.</w:t>
      </w:r>
    </w:p>
    <w:p w14:paraId="79C8A23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Калинников В. “Грустная песенка”.</w:t>
      </w:r>
    </w:p>
    <w:p w14:paraId="21052BC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Копылов А. “Игра в пятнашки”.</w:t>
      </w:r>
    </w:p>
    <w:p w14:paraId="5E6CF92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Лядов А. “Танец комара”.</w:t>
      </w:r>
    </w:p>
    <w:p w14:paraId="159F768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“Романс”, “Драматический отрывок”.</w:t>
      </w:r>
    </w:p>
    <w:p w14:paraId="2192203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Мендельсон Ф. “Пьесы”.</w:t>
      </w:r>
    </w:p>
    <w:p w14:paraId="7DE9856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Прокофьев С. “Утро”, “Размышление”, “Сказочка”.</w:t>
      </w:r>
    </w:p>
    <w:p w14:paraId="02B0F5C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Тактакишвили Щ. “Утешение”.</w:t>
      </w:r>
    </w:p>
    <w:p w14:paraId="59D18FE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Шостакович Д. “Ноктюрн”.</w:t>
      </w:r>
    </w:p>
    <w:p w14:paraId="578AB57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Шуман Р. “Песня матросов”, “Дед Мороз”, “Сицилийская песня”.</w:t>
      </w:r>
    </w:p>
    <w:p w14:paraId="7F605C36" w14:textId="77777777" w:rsidR="002B0EC5" w:rsidRDefault="002B0EC5" w:rsidP="002B0EC5">
      <w:pPr>
        <w:ind w:firstLine="709"/>
        <w:rPr>
          <w:sz w:val="28"/>
          <w:szCs w:val="28"/>
        </w:rPr>
      </w:pPr>
    </w:p>
    <w:p w14:paraId="2EBE767C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Примерные переводные программы</w:t>
      </w:r>
    </w:p>
    <w:p w14:paraId="5BD4380E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77775616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</w:p>
    <w:p w14:paraId="382E848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“Маленькая прелюдия” (d-moll).</w:t>
      </w:r>
    </w:p>
    <w:p w14:paraId="6B9DFBB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Рожавская Ю. “Сонатина”  Ля мажор</w:t>
      </w:r>
    </w:p>
    <w:p w14:paraId="26CF685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Григ Э. «Родной напев»</w:t>
      </w:r>
    </w:p>
    <w:p w14:paraId="7DE19934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14:paraId="52BF5F6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“Маленькая прелюдия” (c-moll).</w:t>
      </w:r>
    </w:p>
    <w:p w14:paraId="12BC6BB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Дюссек И. “Сонатина” (G-dur).</w:t>
      </w:r>
    </w:p>
    <w:p w14:paraId="617CBE7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Дебюсси К. “Маленький негритенок”.</w:t>
      </w:r>
    </w:p>
    <w:p w14:paraId="09A2DE07" w14:textId="77777777" w:rsidR="002B0EC5" w:rsidRDefault="002B0EC5" w:rsidP="002B0EC5">
      <w:pPr>
        <w:ind w:firstLine="709"/>
        <w:rPr>
          <w:sz w:val="28"/>
          <w:szCs w:val="28"/>
        </w:rPr>
      </w:pPr>
    </w:p>
    <w:p w14:paraId="482C7860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III</w:t>
      </w:r>
    </w:p>
    <w:p w14:paraId="6D12DFC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Циполи Д. “Менуэт” (e-moll).</w:t>
      </w:r>
    </w:p>
    <w:p w14:paraId="0820AF0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Клементи М. “Сонатина” соч.36, № 2 ч.I.</w:t>
      </w:r>
    </w:p>
    <w:p w14:paraId="68E6E38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Даргомыжский А. «Вальс – табакерка»</w:t>
      </w:r>
    </w:p>
    <w:p w14:paraId="7CB378EC" w14:textId="77777777" w:rsidR="002B0EC5" w:rsidRDefault="002B0EC5" w:rsidP="002B0EC5">
      <w:pPr>
        <w:ind w:firstLine="709"/>
        <w:jc w:val="center"/>
        <w:rPr>
          <w:b/>
          <w:bCs/>
          <w:i/>
          <w:iCs/>
          <w:sz w:val="28"/>
          <w:szCs w:val="28"/>
          <w:u w:val="single"/>
        </w:rPr>
      </w:pPr>
    </w:p>
    <w:p w14:paraId="0C32EF7F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32"/>
          <w:szCs w:val="32"/>
          <w:u w:val="single"/>
        </w:rPr>
        <w:t>6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191A950F" w14:textId="77777777" w:rsidR="002B0EC5" w:rsidRDefault="002B0EC5" w:rsidP="002B0EC5"/>
    <w:p w14:paraId="2BD52396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педагог должен проработать с учеником 10-12 произведений: </w:t>
      </w:r>
    </w:p>
    <w:p w14:paraId="2AC301BE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 произведения полифонического стиля;</w:t>
      </w:r>
    </w:p>
    <w:p w14:paraId="16269E1B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1-2 произведения крупной формы;</w:t>
      </w:r>
    </w:p>
    <w:p w14:paraId="628C419B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3- 4 пьесы разного характера и жанра;</w:t>
      </w:r>
    </w:p>
    <w:p w14:paraId="39BDC24F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 этюда.</w:t>
      </w:r>
    </w:p>
    <w:p w14:paraId="3FD412D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самостоятельно подготовить 1 пьесу (по трудности на 2 класса ниже) и 2-3 ансамбля.</w:t>
      </w:r>
    </w:p>
    <w:p w14:paraId="45E46AA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Гаммы Ми мажор - до#  минор (1 полугодие) и ЛяЬ мажор - МиЬ мажор (2 полугодие). В прямом и в противоположном движении в мажоре; в прямом движении в видах минора в 4 октавы; хроматический вид; в терцию и в дециму </w:t>
      </w:r>
      <w:r>
        <w:rPr>
          <w:sz w:val="28"/>
          <w:szCs w:val="28"/>
        </w:rPr>
        <w:lastRenderedPageBreak/>
        <w:t>на 2 октавы в мажоре; аккорды; арпеджио - короткие, длинные, ломаные двумя руками на 4 октавы; доминантовые и уменьшенные септаккорды каждой рукой отдельно на 2 октавы;  каданс обращениями.</w:t>
      </w:r>
    </w:p>
    <w:p w14:paraId="66DD1FC6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Учащиеся играют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академических концерта 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отметкой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полугодия</w:t>
      </w:r>
      <w:r>
        <w:rPr>
          <w:color w:val="000000"/>
          <w:w w:val="98"/>
          <w:sz w:val="28"/>
          <w:szCs w:val="28"/>
        </w:rPr>
        <w:t xml:space="preserve">. </w:t>
      </w:r>
    </w:p>
    <w:p w14:paraId="4C18E039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715EB6C2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59961853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6E301F10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Этюды</w:t>
      </w:r>
    </w:p>
    <w:p w14:paraId="47248CC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Беренс Г. “Этюды” соч.61, №№ 4,15,26,27.</w:t>
      </w:r>
    </w:p>
    <w:p w14:paraId="6039210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Бертини Г. “Этюды” соч.100, № 12.</w:t>
      </w:r>
    </w:p>
    <w:p w14:paraId="0AB503F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Бертини Г. “Этюды” соч.29, №№ 7,10,13,14.</w:t>
      </w:r>
    </w:p>
    <w:p w14:paraId="5D66600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Бертини Г. “Этюды” соч.32, №№ 28,30.</w:t>
      </w:r>
    </w:p>
    <w:p w14:paraId="3B7E5D42" w14:textId="77777777" w:rsidR="002B0EC5" w:rsidRDefault="002B0EC5" w:rsidP="002B0EC5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>Бургмюллер Ф. “18 характерных этюдов” соч.100. (по выбору)</w:t>
      </w:r>
    </w:p>
    <w:p w14:paraId="79CC84B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Бургмюллер Ф. “Возвращение”, “Ласточка”.</w:t>
      </w:r>
    </w:p>
    <w:p w14:paraId="360C553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Гедике А. “Этюды” соч.8 “Миниатюра”.</w:t>
      </w:r>
    </w:p>
    <w:p w14:paraId="122E1F3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Геллер С. “Этюды” №№ 7,8,13,14,22.</w:t>
      </w:r>
    </w:p>
    <w:p w14:paraId="0E6F1FC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Геллер С. “Этюды” соч.61 (по выбору).</w:t>
      </w:r>
    </w:p>
    <w:p w14:paraId="5821BBC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Дювернуа А.  «Этюд» № 17 , соч. 176.</w:t>
      </w:r>
    </w:p>
    <w:p w14:paraId="212D8F8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Кабалевский Д. “Этюд” соч.27, № 14(F-dur).</w:t>
      </w:r>
    </w:p>
    <w:p w14:paraId="6BE7AD1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Караев К. “Волчок”.</w:t>
      </w:r>
    </w:p>
    <w:p w14:paraId="31E7578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Лак Т. “Этюды” соч.172, №№ 6,12,18.</w:t>
      </w:r>
    </w:p>
    <w:p w14:paraId="131543F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Лак Т. “Этюды” соч.95, №№ 11,12,14.</w:t>
      </w:r>
    </w:p>
    <w:p w14:paraId="31DDFD01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Лекуппе Ф. “Этюды” соч.22, №№ 15,17,21.</w:t>
      </w:r>
    </w:p>
    <w:p w14:paraId="2C3FDCC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Лешгорн А. “Этюды” соч.66, №№ 11,15,17,21.</w:t>
      </w:r>
    </w:p>
    <w:p w14:paraId="2905170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Майкапар С. “Стаккато-прелюдия”.</w:t>
      </w:r>
    </w:p>
    <w:p w14:paraId="435160D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Нейперт «этюд» №11, соч. 19.</w:t>
      </w:r>
    </w:p>
    <w:p w14:paraId="23FD67F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(Гермер) “Избранные этюды” тетр. II,</w:t>
      </w:r>
    </w:p>
    <w:p w14:paraId="4B89F6E6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№№ 8,10,12,15,16,17,18.20,27,28.</w:t>
      </w:r>
    </w:p>
    <w:p w14:paraId="06D1A7AE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Черни К. “Этюды” соч.636, №№ 5,6.</w:t>
      </w:r>
    </w:p>
    <w:p w14:paraId="341A74A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“Этюды” соч.68, №№ 7,21,23.</w:t>
      </w:r>
    </w:p>
    <w:p w14:paraId="75FB396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Шитте Л. “Этюды” соч.69, №№ 9,11,15.</w:t>
      </w:r>
    </w:p>
    <w:p w14:paraId="41D74BB0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Шмидт Г. “Этюды” №№ 12,13.</w:t>
      </w:r>
    </w:p>
    <w:p w14:paraId="7B7F7C38" w14:textId="77777777" w:rsidR="002B0EC5" w:rsidRDefault="002B0EC5" w:rsidP="002B0EC5">
      <w:pPr>
        <w:ind w:firstLine="709"/>
        <w:rPr>
          <w:sz w:val="28"/>
          <w:szCs w:val="28"/>
        </w:rPr>
      </w:pPr>
    </w:p>
    <w:p w14:paraId="64CD7604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Полифонические произведения</w:t>
      </w:r>
    </w:p>
    <w:p w14:paraId="3935531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“Двухголосные инвенции” (c-moll; g-moll; d-moll).</w:t>
      </w:r>
    </w:p>
    <w:p w14:paraId="4DC178D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“Прелюдия” № 4 (D-dur).</w:t>
      </w:r>
    </w:p>
    <w:p w14:paraId="1244AD2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“Прелюдия” № 9 (F-dur).</w:t>
      </w:r>
    </w:p>
    <w:p w14:paraId="6FB2EEE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Бах И.С. “Сарабанда”, “Менуэт”, </w:t>
      </w:r>
    </w:p>
    <w:p w14:paraId="3E850AC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“Ария” из “Французской сюиты” № 2 (c-moll).</w:t>
      </w:r>
    </w:p>
    <w:p w14:paraId="10FB914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“Трехголосная инвенция” (a-moll).</w:t>
      </w:r>
    </w:p>
    <w:p w14:paraId="1E00CC2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Ф.Э. «Фантазия» ре минор.</w:t>
      </w:r>
    </w:p>
    <w:p w14:paraId="1FA49D9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 О. “Прелюдия и фугетта” (e-moll).</w:t>
      </w:r>
    </w:p>
    <w:p w14:paraId="093F07F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Гендель Г.  «Аллеманда» соль минор.</w:t>
      </w:r>
    </w:p>
    <w:p w14:paraId="5220911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 «Жига» ре минор.</w:t>
      </w:r>
    </w:p>
    <w:p w14:paraId="466A6EA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“Аллеманда”.</w:t>
      </w:r>
    </w:p>
    <w:p w14:paraId="7C23D3F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“Пассакалия”.</w:t>
      </w:r>
    </w:p>
    <w:p w14:paraId="05874F4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“Чакона”.</w:t>
      </w:r>
    </w:p>
    <w:p w14:paraId="32F9E2A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“Драматический фрагмент”.</w:t>
      </w:r>
    </w:p>
    <w:p w14:paraId="3779553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“Фуга” (a-moll).</w:t>
      </w:r>
    </w:p>
    <w:p w14:paraId="44C8224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Маллер «Две маленькие инвенции».</w:t>
      </w:r>
    </w:p>
    <w:p w14:paraId="4CD8208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Мясковский «Охотничья перекличка».</w:t>
      </w:r>
    </w:p>
    <w:p w14:paraId="1A6515B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Скарлатти Д. «Ларгетто».</w:t>
      </w:r>
    </w:p>
    <w:p w14:paraId="32FDECA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Шитте «Кукушка».</w:t>
      </w:r>
    </w:p>
    <w:p w14:paraId="526DD70E" w14:textId="77777777" w:rsidR="002B0EC5" w:rsidRDefault="002B0EC5" w:rsidP="002B0EC5">
      <w:pPr>
        <w:ind w:firstLine="720"/>
        <w:rPr>
          <w:sz w:val="28"/>
          <w:szCs w:val="28"/>
        </w:rPr>
      </w:pPr>
    </w:p>
    <w:p w14:paraId="5AE019FD" w14:textId="77777777" w:rsidR="002B0EC5" w:rsidRDefault="002B0EC5" w:rsidP="002B0EC5">
      <w:pPr>
        <w:ind w:firstLine="36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Крупная форма</w:t>
      </w:r>
    </w:p>
    <w:p w14:paraId="6251D9F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Бенда «Сонатины» № 10, 24, 27.</w:t>
      </w:r>
    </w:p>
    <w:p w14:paraId="79230D5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Беркович И. “Вариации на русскую тему” (по выбору).</w:t>
      </w:r>
    </w:p>
    <w:p w14:paraId="50C419E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bCs/>
          <w:sz w:val="28"/>
          <w:szCs w:val="28"/>
        </w:rPr>
        <w:t>Бетховен Л.  «Легкая соната» ми Ь мажор.</w:t>
      </w:r>
    </w:p>
    <w:p w14:paraId="0E217AA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 “Шесть вариаций соль мажор”.</w:t>
      </w:r>
    </w:p>
    <w:p w14:paraId="356BD93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Вебер К. “Andante с вариациями”.</w:t>
      </w:r>
    </w:p>
    <w:p w14:paraId="0579372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Вебер К. “Вариации”.</w:t>
      </w:r>
    </w:p>
    <w:p w14:paraId="164585A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Вебер К.М.  «Анданте с вариациями»</w:t>
      </w:r>
    </w:p>
    <w:p w14:paraId="0425DB4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И. “Соната-партита” (C-dur).</w:t>
      </w:r>
    </w:p>
    <w:p w14:paraId="3B5AB4D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Й.  «Соната-партита» до мажор.</w:t>
      </w:r>
    </w:p>
    <w:p w14:paraId="21D8B23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Грациоли Г. “Соната” (G-dur).</w:t>
      </w:r>
    </w:p>
    <w:p w14:paraId="1138AE9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Грациолли Г.  «Соната» соль мажор.</w:t>
      </w:r>
    </w:p>
    <w:p w14:paraId="468F61F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Гурлит К. «Сонатина» соль мажор 1и 3 части.</w:t>
      </w:r>
    </w:p>
    <w:p w14:paraId="05AE7C5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Диабели А. «Сонатина» соч 168, 3 часть..</w:t>
      </w:r>
    </w:p>
    <w:p w14:paraId="11E55BF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“Легкие вариации” соч.40. (a-moll).</w:t>
      </w:r>
    </w:p>
    <w:p w14:paraId="2704FED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“Легкие вариации” соч.40. (D-dur).</w:t>
      </w:r>
    </w:p>
    <w:p w14:paraId="05B0A91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Келер Л. «Сонатина» соль мажор.</w:t>
      </w:r>
    </w:p>
    <w:p w14:paraId="65529E6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Клементи М. “Сонатины” соч.36, №№ 4,5,6.</w:t>
      </w:r>
    </w:p>
    <w:p w14:paraId="2D94D71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Кулау Ф. “Сонатина” соч.59.</w:t>
      </w:r>
    </w:p>
    <w:p w14:paraId="420BCA1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Моцарт В. «Сонатина № 2» ля мажор, 1 часть.</w:t>
      </w:r>
    </w:p>
    <w:p w14:paraId="5953EA0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Плейель И. «Сонатина» ре мажор 1-2 части.</w:t>
      </w:r>
    </w:p>
    <w:p w14:paraId="0346186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Скарлатти Г. “Сонаты” (по выбору).</w:t>
      </w:r>
    </w:p>
    <w:p w14:paraId="3323566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Сорокин К. “Вариации на русскую народную тему” соч.10.</w:t>
      </w:r>
    </w:p>
    <w:p w14:paraId="6DB57FB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Чимароза Д.  «Соната» соль мажор.</w:t>
      </w:r>
    </w:p>
    <w:p w14:paraId="66F23E7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Шуман Р. “Детская соната” соч.118, № 1.</w:t>
      </w:r>
    </w:p>
    <w:p w14:paraId="76543087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16D69332" w14:textId="77777777" w:rsidR="002B0EC5" w:rsidRDefault="002B0EC5" w:rsidP="002B0EC5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Пьесы</w:t>
      </w:r>
    </w:p>
    <w:p w14:paraId="40D9AB3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Алябьев А. “Из котильона”.</w:t>
      </w:r>
    </w:p>
    <w:p w14:paraId="798A7D2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bCs/>
          <w:sz w:val="28"/>
          <w:szCs w:val="28"/>
        </w:rPr>
        <w:t>Амиров «Лирический танец».</w:t>
      </w:r>
    </w:p>
    <w:p w14:paraId="50F10E8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Ф.Э. “Весна”.</w:t>
      </w:r>
    </w:p>
    <w:p w14:paraId="4AC7092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 “К Элизе”.</w:t>
      </w:r>
    </w:p>
    <w:p w14:paraId="50B76BF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Бетховен Л. “Шесть экосезов”.</w:t>
      </w:r>
    </w:p>
    <w:p w14:paraId="27B5EF86" w14:textId="77777777" w:rsidR="002B0EC5" w:rsidRDefault="002B0EC5" w:rsidP="002B0EC5">
      <w:pPr>
        <w:ind w:firstLine="720"/>
        <w:rPr>
          <w:sz w:val="28"/>
          <w:szCs w:val="28"/>
          <w:lang w:val="en-US"/>
        </w:rPr>
      </w:pPr>
      <w:r>
        <w:rPr>
          <w:sz w:val="28"/>
          <w:szCs w:val="28"/>
        </w:rPr>
        <w:t>Гайдн</w:t>
      </w:r>
      <w:r w:rsidRPr="002B0EC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2B0EC5">
        <w:rPr>
          <w:sz w:val="28"/>
          <w:szCs w:val="28"/>
          <w:lang w:val="en-US"/>
        </w:rPr>
        <w:t xml:space="preserve">.  </w:t>
      </w:r>
      <w:r>
        <w:rPr>
          <w:sz w:val="28"/>
          <w:szCs w:val="28"/>
          <w:lang w:val="en-US"/>
        </w:rPr>
        <w:t>“Allegro” (A-dur).</w:t>
      </w:r>
    </w:p>
    <w:p w14:paraId="09B2A6C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Гедике А. “Миниатюра”.</w:t>
      </w:r>
    </w:p>
    <w:p w14:paraId="25B4AB2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“Сицилиана”.</w:t>
      </w:r>
    </w:p>
    <w:p w14:paraId="1F17045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Глазунов А. «Три пьесы».</w:t>
      </w:r>
    </w:p>
    <w:p w14:paraId="510E12C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Глинка М. “Мазурка” (C-dur),</w:t>
      </w:r>
    </w:p>
    <w:p w14:paraId="23F4788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Глиэр Р. “Гимн великому городу”.</w:t>
      </w:r>
    </w:p>
    <w:p w14:paraId="74C17B8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Глиэр Р. “Мазурка” соч.19, № 1.</w:t>
      </w:r>
    </w:p>
    <w:p w14:paraId="3DAD071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Глиэр Р. “Романс” соч.31, № 7.</w:t>
      </w:r>
    </w:p>
    <w:p w14:paraId="31F5F2C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Глиэр Р. “Эскиз “ соч.47.</w:t>
      </w:r>
    </w:p>
    <w:p w14:paraId="436F3B3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Гречанинов «Вальс».</w:t>
      </w:r>
    </w:p>
    <w:p w14:paraId="1D40A4E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Григ Э. “Странник”.</w:t>
      </w:r>
    </w:p>
    <w:p w14:paraId="5402CA3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Григ Э. “Халлинг” (g-moll).</w:t>
      </w:r>
    </w:p>
    <w:p w14:paraId="0A13B45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Гурилев Л. “Прелюдия” (cis-moll).</w:t>
      </w:r>
    </w:p>
    <w:p w14:paraId="30F913D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Гурилев Л. “Прелюдия” (Fis-dur).</w:t>
      </w:r>
    </w:p>
    <w:p w14:paraId="5E7BE4F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Даргомыжский А. “Меланхолический вальс”.</w:t>
      </w:r>
    </w:p>
    <w:p w14:paraId="520BD63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Калиников «Грустная песенка «.</w:t>
      </w:r>
    </w:p>
    <w:p w14:paraId="2B25A07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Караев К. “Полька”.</w:t>
      </w:r>
    </w:p>
    <w:p w14:paraId="5D8A070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Купревич А. “Элегическая серенада”.</w:t>
      </w:r>
    </w:p>
    <w:p w14:paraId="133CF69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Ладухин Н. “Интермецо” соч.6.</w:t>
      </w:r>
    </w:p>
    <w:p w14:paraId="24CD685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Лысенко Н. “Песня без слов” соч.10.</w:t>
      </w:r>
    </w:p>
    <w:p w14:paraId="77285E6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“Маленький вальс”.</w:t>
      </w:r>
    </w:p>
    <w:p w14:paraId="62BB0B0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“Прелюдия” соч.40, № 3.</w:t>
      </w:r>
    </w:p>
    <w:p w14:paraId="3CA31BE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“Лирическая пьеса”.</w:t>
      </w:r>
    </w:p>
    <w:p w14:paraId="5873541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“Прелюд” (c-moll).</w:t>
      </w:r>
    </w:p>
    <w:p w14:paraId="5B6F213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Мендельсон Ф. “Песни без слов” (по выбору).</w:t>
      </w:r>
    </w:p>
    <w:p w14:paraId="515A5A2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Мусоргский М. “Слеза”.</w:t>
      </w:r>
    </w:p>
    <w:p w14:paraId="1240765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Прокофьев С. “Детская музыка”; “Вальс”, “Вечер”, “Раскаяние”, </w:t>
      </w:r>
    </w:p>
    <w:p w14:paraId="4E088C9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“Ходит месяц над лугами”,</w:t>
      </w:r>
    </w:p>
    <w:p w14:paraId="39077F4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Рахманинов С. “Итальянская полька”.</w:t>
      </w:r>
    </w:p>
    <w:p w14:paraId="6FA9FC7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Салютринская Т. “Элегия”.</w:t>
      </w:r>
    </w:p>
    <w:p w14:paraId="674733E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Слонимский С. «Марш Бармалея», «Дюймовочка», </w:t>
      </w:r>
    </w:p>
    <w:p w14:paraId="319DFFB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«Мультфильм с приключениями», </w:t>
      </w:r>
    </w:p>
    <w:p w14:paraId="1567626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«Сокровища Южного моря», «Посвящение Сибелиусу».</w:t>
      </w:r>
    </w:p>
    <w:p w14:paraId="3A35C96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Степовой Я. “Прелюд”.</w:t>
      </w:r>
    </w:p>
    <w:p w14:paraId="3C7B532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Фильд Дж. “Ноктюрн”.</w:t>
      </w:r>
    </w:p>
    <w:p w14:paraId="62329D0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Хачатурян А. “Подражание народному”.</w:t>
      </w:r>
    </w:p>
    <w:p w14:paraId="4ABEA11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Шопен Ф. “Листок из альбома”.</w:t>
      </w:r>
    </w:p>
    <w:p w14:paraId="0E367B6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Шопен Ф. “Прелюдия” (h-moll).</w:t>
      </w:r>
    </w:p>
    <w:p w14:paraId="5B299B1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Шуман Р.“Альбом для юношества”; “Отзвуки театра”, </w:t>
      </w:r>
    </w:p>
    <w:p w14:paraId="662F149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“Песня итальянских моряков”, “Зима”,</w:t>
      </w:r>
    </w:p>
    <w:p w14:paraId="3737071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Эйгес К. “Утешение”.</w:t>
      </w:r>
    </w:p>
    <w:p w14:paraId="55186D80" w14:textId="77777777" w:rsidR="002B0EC5" w:rsidRDefault="002B0EC5" w:rsidP="002B0EC5">
      <w:pPr>
        <w:ind w:left="1260" w:hanging="1080"/>
        <w:jc w:val="both"/>
        <w:rPr>
          <w:sz w:val="28"/>
          <w:szCs w:val="28"/>
        </w:rPr>
      </w:pPr>
    </w:p>
    <w:p w14:paraId="252DA769" w14:textId="77777777" w:rsidR="002B0EC5" w:rsidRDefault="002B0EC5" w:rsidP="002B0EC5">
      <w:pPr>
        <w:ind w:firstLine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Примерные переводные программы</w:t>
      </w:r>
    </w:p>
    <w:p w14:paraId="637C2DCD" w14:textId="77777777" w:rsidR="002B0EC5" w:rsidRDefault="002B0EC5" w:rsidP="002B0EC5">
      <w:pPr>
        <w:ind w:firstLine="709"/>
        <w:jc w:val="center"/>
        <w:rPr>
          <w:sz w:val="28"/>
          <w:szCs w:val="28"/>
          <w:u w:val="single"/>
        </w:rPr>
      </w:pPr>
    </w:p>
    <w:p w14:paraId="2DF5F654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</w:p>
    <w:p w14:paraId="4FF7BAB9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6DC32C9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Бер О. “Прелюдия и фугетта” (e-moll).</w:t>
      </w:r>
    </w:p>
    <w:p w14:paraId="739361F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Гайдн И. “Соната-партита” (C-dur)</w:t>
      </w:r>
    </w:p>
    <w:p w14:paraId="78224653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Григ Э. “Листок из альбома»</w:t>
      </w:r>
    </w:p>
    <w:p w14:paraId="55F0D942" w14:textId="77777777" w:rsidR="002B0EC5" w:rsidRDefault="002B0EC5" w:rsidP="002B0EC5">
      <w:pPr>
        <w:ind w:firstLine="709"/>
        <w:rPr>
          <w:sz w:val="28"/>
          <w:szCs w:val="28"/>
        </w:rPr>
      </w:pPr>
    </w:p>
    <w:p w14:paraId="13CBA39A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14:paraId="065010A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Гендель Г. “Пассакалия”.</w:t>
      </w:r>
    </w:p>
    <w:p w14:paraId="489AC77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Кулау Ф. “Сонатина” соч.20, № 2, ч.III.</w:t>
      </w:r>
    </w:p>
    <w:p w14:paraId="74E38F1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Амиров А. “Лирический танец”.</w:t>
      </w:r>
    </w:p>
    <w:p w14:paraId="58F5B4FB" w14:textId="77777777" w:rsidR="002B0EC5" w:rsidRDefault="002B0EC5" w:rsidP="002B0EC5">
      <w:pPr>
        <w:ind w:firstLine="709"/>
        <w:rPr>
          <w:sz w:val="28"/>
          <w:szCs w:val="28"/>
        </w:rPr>
      </w:pPr>
    </w:p>
    <w:p w14:paraId="652CE79C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III</w:t>
      </w:r>
    </w:p>
    <w:p w14:paraId="06BE3121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496F703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“Маленькая прелюдия” (e-moll).</w:t>
      </w:r>
    </w:p>
    <w:p w14:paraId="5330D4C8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Вебер К. «Анданте с вариациями”.</w:t>
      </w:r>
    </w:p>
    <w:p w14:paraId="135FDE9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Мусоргский М. “Слеза”.</w:t>
      </w:r>
    </w:p>
    <w:p w14:paraId="5FEB09D7" w14:textId="77777777" w:rsidR="002B0EC5" w:rsidRDefault="002B0EC5" w:rsidP="002B0EC5">
      <w:pPr>
        <w:jc w:val="both"/>
        <w:rPr>
          <w:sz w:val="28"/>
          <w:szCs w:val="28"/>
        </w:rPr>
      </w:pPr>
    </w:p>
    <w:p w14:paraId="56E565C7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32"/>
          <w:szCs w:val="32"/>
          <w:u w:val="single"/>
        </w:rPr>
        <w:t>7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397E79FB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</w:rPr>
      </w:pPr>
    </w:p>
    <w:p w14:paraId="441A613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педагог должен проработать с учеником 8-10 произведений:</w:t>
      </w:r>
    </w:p>
    <w:p w14:paraId="43110679" w14:textId="77777777" w:rsidR="002B0EC5" w:rsidRDefault="002B0EC5" w:rsidP="002B0EC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1-2 произведения полифонического плана; </w:t>
      </w:r>
    </w:p>
    <w:p w14:paraId="7F323B53" w14:textId="77777777" w:rsidR="002B0EC5" w:rsidRDefault="002B0EC5" w:rsidP="002B0EC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произведение крупной формы; </w:t>
      </w:r>
    </w:p>
    <w:p w14:paraId="451AEA85" w14:textId="77777777" w:rsidR="002B0EC5" w:rsidRDefault="002B0EC5" w:rsidP="002B0EC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характерных пьес; </w:t>
      </w:r>
    </w:p>
    <w:p w14:paraId="34A3C476" w14:textId="77777777" w:rsidR="002B0EC5" w:rsidRDefault="002B0EC5" w:rsidP="002B0EC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2-3 этюда.</w:t>
      </w:r>
    </w:p>
    <w:p w14:paraId="09B4BC09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самостоятельно подготовить 1 пьесу (по трудности на 2 класса ниже) и 2-3 ансамблевых произведения.</w:t>
      </w:r>
    </w:p>
    <w:p w14:paraId="759E5E96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Гаммы Ми мажор – Ля мажор (1 полугодие) и Ля Ь мажор – Фа минор (2 полугодие). В прямом и в противоположном движении в мажоре; в терцию и в дециму в мажоре; в прямом движении в видах минора; хроматический вид в мажоре и в миноре; аккорды; арпеджио - короткие, длинные, ломаные на 4 октавы; доминантовые и уменьшенные септаккорды двумя руками в 2 октавы; развернутый каданс с обращениями.</w:t>
      </w:r>
    </w:p>
    <w:p w14:paraId="579F9EF8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Учащиеся играют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академических концерта 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отметкой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полугодия</w:t>
      </w:r>
      <w:r>
        <w:rPr>
          <w:color w:val="000000"/>
          <w:w w:val="98"/>
          <w:sz w:val="28"/>
          <w:szCs w:val="28"/>
        </w:rPr>
        <w:t xml:space="preserve">. </w:t>
      </w:r>
    </w:p>
    <w:p w14:paraId="21A28150" w14:textId="77777777" w:rsidR="002B0EC5" w:rsidRDefault="002B0EC5" w:rsidP="002B0EC5">
      <w:pPr>
        <w:ind w:firstLine="709"/>
        <w:jc w:val="center"/>
        <w:rPr>
          <w:b/>
          <w:bCs/>
          <w:i/>
          <w:iCs/>
          <w:sz w:val="28"/>
          <w:szCs w:val="28"/>
          <w:u w:val="single"/>
        </w:rPr>
      </w:pPr>
    </w:p>
    <w:p w14:paraId="72479F25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40B13A6A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6A1AC49B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Этюды</w:t>
      </w:r>
    </w:p>
    <w:p w14:paraId="1FF54ED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Беренс Г. “Этюды” соч.61 (по выбору).</w:t>
      </w:r>
    </w:p>
    <w:p w14:paraId="20DD7FF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Бертини Г. “Этюды” соч.29, № 18.</w:t>
      </w:r>
    </w:p>
    <w:p w14:paraId="6C8310F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Бертини Г. “Этюды” соч.32, №№ 18,25.</w:t>
      </w:r>
    </w:p>
    <w:p w14:paraId="7B2F366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Бургмюллер Ф. “Восемнадцать характерных этюдов” соч.100 (по выбору) </w:t>
      </w:r>
    </w:p>
    <w:p w14:paraId="5D465FA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Геллер С. “Избранные этюды для фортепиано”, №№ 25,26.</w:t>
      </w:r>
    </w:p>
    <w:p w14:paraId="6FCFCAC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Геллер С. “Этюды” соч.46, № 6.</w:t>
      </w:r>
    </w:p>
    <w:p w14:paraId="11A40B7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Геллер С. “Этюды” соч.47, № 21.</w:t>
      </w:r>
    </w:p>
    <w:p w14:paraId="5D58AAC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Герц К. “Этюды” соч.179, №№ 2,9.</w:t>
      </w:r>
    </w:p>
    <w:p w14:paraId="2D9C3FE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Лекуппэ П. “Этюды” соч.22, №№ 16,22,24.</w:t>
      </w:r>
    </w:p>
    <w:p w14:paraId="5E4C4FD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Лешгорн А. “Этюды” соч.66, №№ 7,12,25,27.</w:t>
      </w:r>
    </w:p>
    <w:p w14:paraId="309EE90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“Стакато-прелюдия”.</w:t>
      </w:r>
    </w:p>
    <w:p w14:paraId="5B5EA52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“Токкатина”.</w:t>
      </w:r>
    </w:p>
    <w:p w14:paraId="58F2D3C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Равина Г. «Гармонисеский этюд» соч. 50 № 7 си минор</w:t>
      </w:r>
    </w:p>
    <w:p w14:paraId="76B3A13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Равина Г. «Гармонический этюд» соч. 50 № 22 си минор</w:t>
      </w:r>
    </w:p>
    <w:p w14:paraId="643C4A4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Черни К. (Гермер) “Избранные этюды” тетр.II (по выбору).</w:t>
      </w:r>
    </w:p>
    <w:p w14:paraId="77F9EEA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Черни К. “Этюды” соч.299, №№ 5,6,10.</w:t>
      </w:r>
    </w:p>
    <w:p w14:paraId="4A44DE8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Шитте Л. “Этюды” соч.68, №№ 12,19,21,23.</w:t>
      </w:r>
    </w:p>
    <w:p w14:paraId="4F1A7A1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Шмит А. “Этюды” соч.3, №№  18,17.</w:t>
      </w:r>
    </w:p>
    <w:p w14:paraId="45CAF7BC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168EBB4B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Полифонические произведения</w:t>
      </w:r>
    </w:p>
    <w:p w14:paraId="7CB3F77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“Двухголосная инвенция” (B-dur).</w:t>
      </w:r>
    </w:p>
    <w:p w14:paraId="1F29C4E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“Трехголосная инвенция” (h-moll).</w:t>
      </w:r>
    </w:p>
    <w:p w14:paraId="2072E98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”Фантазия” до минор</w:t>
      </w:r>
    </w:p>
    <w:p w14:paraId="7376525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 «Каприччио» соль минор</w:t>
      </w:r>
    </w:p>
    <w:p w14:paraId="1D427D9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“Пассакалия”.</w:t>
      </w:r>
    </w:p>
    <w:p w14:paraId="1AD918E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“Чакона”.</w:t>
      </w:r>
    </w:p>
    <w:p w14:paraId="159CD98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“Прелюдия и фуга” (e-moll).</w:t>
      </w:r>
    </w:p>
    <w:p w14:paraId="3D516C0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Кирнбергер И. “Жига” (с-moll).</w:t>
      </w:r>
    </w:p>
    <w:p w14:paraId="77A92E0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Кригер И. “Куранта и сарабанда” (e-moll).</w:t>
      </w:r>
    </w:p>
    <w:p w14:paraId="3058210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“Прелюдия и фугета” (e-moll).</w:t>
      </w:r>
    </w:p>
    <w:p w14:paraId="3FF7087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Маттесон И. «Большая фуга» </w:t>
      </w:r>
    </w:p>
    <w:p w14:paraId="030BB22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Мясковский Н. “В старином стиле”.</w:t>
      </w:r>
    </w:p>
    <w:p w14:paraId="72BECA4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Мясковский Н. “Элегическое настроение”.</w:t>
      </w:r>
    </w:p>
    <w:p w14:paraId="1C63CC0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Пахельбель И. “Фуга” № 4 из “Магнификата” (F-dur).</w:t>
      </w:r>
    </w:p>
    <w:p w14:paraId="3B973A9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Хачатурян А. “Инвенция” (f-moll).</w:t>
      </w:r>
    </w:p>
    <w:p w14:paraId="33AF1A4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Хренников Т. ”Инвенция” (G-dur).</w:t>
      </w:r>
    </w:p>
    <w:p w14:paraId="5F8FFFD1" w14:textId="77777777" w:rsidR="002B0EC5" w:rsidRDefault="002B0EC5" w:rsidP="002B0EC5">
      <w:pPr>
        <w:ind w:firstLine="720"/>
        <w:rPr>
          <w:b/>
          <w:bCs/>
          <w:sz w:val="28"/>
          <w:szCs w:val="28"/>
        </w:rPr>
      </w:pPr>
    </w:p>
    <w:p w14:paraId="3255CF97" w14:textId="77777777" w:rsidR="002B0EC5" w:rsidRDefault="002B0EC5" w:rsidP="002B0EC5">
      <w:pPr>
        <w:ind w:firstLine="720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Крупная форма</w:t>
      </w:r>
    </w:p>
    <w:p w14:paraId="2109A57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Ф.Э. “Рондо” из сонаты h-moll.</w:t>
      </w:r>
    </w:p>
    <w:p w14:paraId="0A1D259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Беркович И. “Вариации на русскую тему” (по выбору).</w:t>
      </w:r>
    </w:p>
    <w:p w14:paraId="1B36D7A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 “Легкая соната” (g-moll), соч.49.</w:t>
      </w:r>
    </w:p>
    <w:p w14:paraId="21FC39C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 “Соната” (G-dur), соч.79, ч. I.</w:t>
      </w:r>
    </w:p>
    <w:p w14:paraId="6441306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 «Вариации на украинскую тему»</w:t>
      </w:r>
    </w:p>
    <w:p w14:paraId="33EBBB1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 «Рондо» ля мажор</w:t>
      </w:r>
    </w:p>
    <w:p w14:paraId="75750DA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И. “Анданте с вариациями”.</w:t>
      </w:r>
    </w:p>
    <w:p w14:paraId="26990D7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Гайдн И. “Сонатина” C-dur (вся).</w:t>
      </w:r>
    </w:p>
    <w:p w14:paraId="58A673C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Й. «Соната» ля мажор (вся)</w:t>
      </w:r>
    </w:p>
    <w:p w14:paraId="04B3B80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“Соната-фантазия” (C-dur) ч.ч.II и III.</w:t>
      </w:r>
    </w:p>
    <w:p w14:paraId="7DA813F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Глинка М. «Вариации на тему «Среди долины»</w:t>
      </w:r>
    </w:p>
    <w:p w14:paraId="3412339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Гречанинов А. «Сонатина» фа мажор 1 часть</w:t>
      </w:r>
    </w:p>
    <w:p w14:paraId="3951C0F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Захаров А. “Сонатина” (G-dur).</w:t>
      </w:r>
    </w:p>
    <w:p w14:paraId="10644B1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Клементи М. “Сонаты” (по выбору).</w:t>
      </w:r>
    </w:p>
    <w:p w14:paraId="72A0EA1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Кулау Ф. “Сонатины” (по выбору).</w:t>
      </w:r>
    </w:p>
    <w:p w14:paraId="2241A4E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Сибелиус Я. «Сонатина» соч. 67 № 1 Ля мажор 1 часть</w:t>
      </w:r>
    </w:p>
    <w:p w14:paraId="4B5F703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Скарлатти Д.  «Соната» ля минор</w:t>
      </w:r>
    </w:p>
    <w:p w14:paraId="27606FA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Чимароза Д. “Сонаты” (по выбору).</w:t>
      </w:r>
    </w:p>
    <w:p w14:paraId="39A74D2E" w14:textId="77777777" w:rsidR="002B0EC5" w:rsidRDefault="002B0EC5" w:rsidP="002B0EC5">
      <w:pPr>
        <w:ind w:firstLine="709"/>
        <w:rPr>
          <w:b/>
          <w:bCs/>
          <w:sz w:val="28"/>
          <w:szCs w:val="28"/>
        </w:rPr>
      </w:pPr>
    </w:p>
    <w:p w14:paraId="6248A172" w14:textId="77777777" w:rsidR="002B0EC5" w:rsidRDefault="002B0EC5" w:rsidP="002B0EC5">
      <w:pPr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Пьесы</w:t>
      </w:r>
    </w:p>
    <w:p w14:paraId="1766740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Бородин А. “Грезы”, “Ноктюрн”.</w:t>
      </w:r>
    </w:p>
    <w:p w14:paraId="507EBDD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Витоль И. “Колыбельная песня”.</w:t>
      </w:r>
    </w:p>
    <w:p w14:paraId="29458D8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Гаврилин В. «3 танца»</w:t>
      </w:r>
    </w:p>
    <w:p w14:paraId="6C53B5F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Гедике А. “Прелюдия” соч.9.</w:t>
      </w:r>
    </w:p>
    <w:p w14:paraId="6278552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Глинка М. “Разлука”.</w:t>
      </w:r>
    </w:p>
    <w:p w14:paraId="3D67178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Глиэр Р. “Прелюдия” (Des-dur).</w:t>
      </w:r>
    </w:p>
    <w:p w14:paraId="36FE5A8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Глиэр Р. “Экспромт для одной левой руки”. “Эскизы” соч.47.</w:t>
      </w:r>
    </w:p>
    <w:p w14:paraId="56E3C7A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Григ Э. “Кобольд”, “Халинг”.</w:t>
      </w:r>
    </w:p>
    <w:p w14:paraId="7B6E5C7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Гурилев Л. “2 прелюдии”. “Полька-мазурка”.</w:t>
      </w:r>
    </w:p>
    <w:p w14:paraId="53DEB13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Дакен К. “Кукушка”.</w:t>
      </w:r>
    </w:p>
    <w:p w14:paraId="2141D01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Даргомыжский А. “Меланхолический вальс”.</w:t>
      </w:r>
    </w:p>
    <w:p w14:paraId="74D9E4C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Дворжак А. “Юмореска”.</w:t>
      </w:r>
    </w:p>
    <w:p w14:paraId="662A132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“Прелюдии»</w:t>
      </w:r>
    </w:p>
    <w:p w14:paraId="772EE62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Кюи Ц. “Испанские марионетки”.</w:t>
      </w:r>
    </w:p>
    <w:p w14:paraId="5D3FB46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Лысенко М.  «Грустный напев», «Элегия»</w:t>
      </w:r>
    </w:p>
    <w:p w14:paraId="6FF92F5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“Прелюдия” (a-moll).</w:t>
      </w:r>
    </w:p>
    <w:p w14:paraId="4599AE2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«Прелюдия» соч. 31 № 2, соч. 33 № 1</w:t>
      </w:r>
    </w:p>
    <w:p w14:paraId="33BA620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“Лирические пьесы” (по выбору).</w:t>
      </w:r>
    </w:p>
    <w:p w14:paraId="104FCDA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Мендельсон Д. “Песни без слов” (по выбору).</w:t>
      </w:r>
    </w:p>
    <w:p w14:paraId="60909BF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Мендельсон Ф. «Песня венецианского гондольера» соч.19 № 6</w:t>
      </w:r>
    </w:p>
    <w:p w14:paraId="26BB291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Моцарт В. “Фантазия” (d-moll).</w:t>
      </w:r>
    </w:p>
    <w:p w14:paraId="75244E9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Мясковский Н. «Причуда»</w:t>
      </w:r>
    </w:p>
    <w:p w14:paraId="0CE6EA2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Назирова Э. “Прелюдии” (по выбору).</w:t>
      </w:r>
    </w:p>
    <w:p w14:paraId="11B13C6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Пешетти Д. “Престо”.</w:t>
      </w:r>
    </w:p>
    <w:p w14:paraId="5767D0C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Прокофьев С. “Гавот”.</w:t>
      </w:r>
    </w:p>
    <w:p w14:paraId="44C232F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Рахманинов С. “Итальянская полька”.</w:t>
      </w:r>
    </w:p>
    <w:p w14:paraId="69294C0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Ревуцкий Л. “Песня”.</w:t>
      </w:r>
    </w:p>
    <w:p w14:paraId="7056616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Рубинштейн А. “Мелодия”.</w:t>
      </w:r>
    </w:p>
    <w:p w14:paraId="3CE3F42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Скрябин А. “Прелюдия” (cis-moll).</w:t>
      </w:r>
    </w:p>
    <w:p w14:paraId="101B461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Степовой Я. “Маленькая поэма”.</w:t>
      </w:r>
    </w:p>
    <w:p w14:paraId="015C3E0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Турини Ф. “Престо”.</w:t>
      </w:r>
    </w:p>
    <w:p w14:paraId="4AC4D82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Фильд Дж. “Ноктюрн”.</w:t>
      </w:r>
    </w:p>
    <w:p w14:paraId="7CA4434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Чайковский П. “Подснежник”, “Песня жаворонка”, “Белые ночи”.</w:t>
      </w:r>
    </w:p>
    <w:p w14:paraId="44B6DA0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Шамо И. “Юмореска”.</w:t>
      </w:r>
    </w:p>
    <w:p w14:paraId="35D8394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Шопен Ф. “Автограф”, “Прелюдии” (по выбору).</w:t>
      </w:r>
    </w:p>
    <w:p w14:paraId="431B469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Шостакович Д. «Испанский танец»</w:t>
      </w:r>
    </w:p>
    <w:p w14:paraId="08700638" w14:textId="77777777" w:rsidR="002B0EC5" w:rsidRDefault="002B0EC5" w:rsidP="002B0EC5">
      <w:pPr>
        <w:ind w:firstLine="720"/>
        <w:rPr>
          <w:sz w:val="28"/>
          <w:szCs w:val="28"/>
        </w:rPr>
      </w:pPr>
    </w:p>
    <w:p w14:paraId="4CAB5362" w14:textId="77777777" w:rsidR="002B0EC5" w:rsidRDefault="002B0EC5" w:rsidP="002B0EC5">
      <w:pPr>
        <w:rPr>
          <w:sz w:val="28"/>
          <w:szCs w:val="28"/>
        </w:rPr>
      </w:pPr>
    </w:p>
    <w:p w14:paraId="63AAA38D" w14:textId="77777777" w:rsidR="002B0EC5" w:rsidRDefault="002B0EC5" w:rsidP="002B0EC5">
      <w:pPr>
        <w:ind w:firstLine="709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Примерные переводные программы</w:t>
      </w:r>
    </w:p>
    <w:p w14:paraId="245146F8" w14:textId="77777777" w:rsidR="002B0EC5" w:rsidRDefault="002B0EC5" w:rsidP="002B0EC5">
      <w:pPr>
        <w:ind w:firstLine="709"/>
        <w:jc w:val="center"/>
        <w:rPr>
          <w:b/>
          <w:bCs/>
          <w:sz w:val="28"/>
          <w:szCs w:val="28"/>
          <w:u w:val="single"/>
        </w:rPr>
      </w:pPr>
    </w:p>
    <w:p w14:paraId="5D1C5D67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</w:p>
    <w:p w14:paraId="243812EF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163B1E7D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“Двухголосная инвенция” (F-dur).</w:t>
      </w:r>
    </w:p>
    <w:p w14:paraId="750D55B5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Чимароза Д. “Соната” (c-moll).</w:t>
      </w:r>
    </w:p>
    <w:p w14:paraId="1B9DF8B7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Бабаджанян А. “Мелодия”.</w:t>
      </w:r>
    </w:p>
    <w:p w14:paraId="165B56F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49248E22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14:paraId="1A6D9BF9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7A056F54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Бах И.С. “Трехголосная инвенция” (h-moll).</w:t>
      </w:r>
    </w:p>
    <w:p w14:paraId="3D8CDB7B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Кабалевский Д. «Сонатина» соч 13 № 1 1 часть</w:t>
      </w:r>
    </w:p>
    <w:p w14:paraId="5FCCE229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Мендельсон Ф. “Песня без слов” соч.30, № 9 (E-dur).</w:t>
      </w:r>
    </w:p>
    <w:p w14:paraId="520D2EFD" w14:textId="77777777" w:rsidR="002B0EC5" w:rsidRDefault="002B0EC5" w:rsidP="002B0EC5">
      <w:pPr>
        <w:ind w:firstLine="709"/>
        <w:rPr>
          <w:sz w:val="28"/>
          <w:szCs w:val="28"/>
        </w:rPr>
      </w:pPr>
    </w:p>
    <w:p w14:paraId="5ED06F8F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III</w:t>
      </w:r>
    </w:p>
    <w:p w14:paraId="7D549E02" w14:textId="77777777" w:rsidR="002B0EC5" w:rsidRDefault="002B0EC5" w:rsidP="002B0EC5">
      <w:pPr>
        <w:ind w:firstLine="709"/>
        <w:jc w:val="center"/>
        <w:rPr>
          <w:sz w:val="28"/>
          <w:szCs w:val="28"/>
        </w:rPr>
      </w:pPr>
    </w:p>
    <w:p w14:paraId="323EA37F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Маттесон И. «Большая фуга»</w:t>
      </w:r>
    </w:p>
    <w:p w14:paraId="281300DA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Глинка М. «Вариации на тему песни «Среди долины» </w:t>
      </w:r>
    </w:p>
    <w:p w14:paraId="7C146A22" w14:textId="77777777" w:rsidR="002B0EC5" w:rsidRDefault="002B0EC5" w:rsidP="002B0EC5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Шостакович Д. «Испанский танец»</w:t>
      </w:r>
    </w:p>
    <w:p w14:paraId="36388A5F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</w:t>
      </w:r>
    </w:p>
    <w:p w14:paraId="32212745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7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u w:val="single"/>
        </w:rPr>
        <w:t>8 класс</w:t>
      </w:r>
      <w:r>
        <w:rPr>
          <w:b/>
          <w:bCs/>
          <w:color w:val="000000"/>
          <w:w w:val="97"/>
          <w:sz w:val="32"/>
          <w:szCs w:val="32"/>
          <w:u w:val="single"/>
        </w:rPr>
        <w:t xml:space="preserve"> </w:t>
      </w:r>
    </w:p>
    <w:p w14:paraId="3CEC43DB" w14:textId="77777777" w:rsidR="002B0EC5" w:rsidRDefault="002B0EC5" w:rsidP="002B0EC5">
      <w:pPr>
        <w:ind w:firstLine="720"/>
        <w:jc w:val="center"/>
        <w:rPr>
          <w:b/>
          <w:bCs/>
          <w:i/>
          <w:iCs/>
          <w:sz w:val="28"/>
          <w:szCs w:val="28"/>
        </w:rPr>
      </w:pPr>
    </w:p>
    <w:p w14:paraId="4EF3EE77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 учащийся должен пройти  8-10 произведений (см. Годовые требования для Седьмых классов выше).</w:t>
      </w:r>
    </w:p>
    <w:p w14:paraId="7F103720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Гаммы  Си мажор - фа минор (1 полугодие). Все виды, пройденные ранее в гаммах, играются в 4 октавы, в наиболее подвижных темпах; развернутый каданс с обращениями».  Учащийся за год должен пройти 3 -4 произведения по программе предмета «Ансамбль».</w:t>
      </w:r>
    </w:p>
    <w:p w14:paraId="2C1FB60B" w14:textId="77777777" w:rsidR="002B0EC5" w:rsidRDefault="002B0EC5" w:rsidP="002B0EC5">
      <w:pPr>
        <w:ind w:firstLine="360"/>
        <w:rPr>
          <w:sz w:val="28"/>
          <w:szCs w:val="28"/>
        </w:rPr>
      </w:pPr>
      <w:r>
        <w:rPr>
          <w:sz w:val="28"/>
          <w:szCs w:val="28"/>
        </w:rPr>
        <w:t>Этот учебный год является выпускным. Учащийся за год должен пройти:</w:t>
      </w:r>
    </w:p>
    <w:p w14:paraId="5797A1BB" w14:textId="77777777" w:rsidR="002B0EC5" w:rsidRDefault="002B0EC5" w:rsidP="002B0E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полифонических произведения, </w:t>
      </w:r>
    </w:p>
    <w:p w14:paraId="6F2465B0" w14:textId="77777777" w:rsidR="002B0EC5" w:rsidRDefault="002B0EC5" w:rsidP="002B0E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 произведение  крупной  формы (часть сонаты или вариации), </w:t>
      </w:r>
    </w:p>
    <w:p w14:paraId="625DFA36" w14:textId="77777777" w:rsidR="002B0EC5" w:rsidRDefault="002B0EC5" w:rsidP="002B0E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 – 4 разнохарактерные пьесы, </w:t>
      </w:r>
    </w:p>
    <w:p w14:paraId="4A54CB66" w14:textId="77777777" w:rsidR="002B0EC5" w:rsidRDefault="002B0EC5" w:rsidP="002B0E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этюда на разные виды техники. </w:t>
      </w:r>
    </w:p>
    <w:p w14:paraId="320BE378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Ставятся и решаются технические задачи, а также развитие естественной рациональной техники в неразрывной связи с художественным замыслом </w:t>
      </w:r>
      <w:r>
        <w:rPr>
          <w:sz w:val="28"/>
          <w:szCs w:val="28"/>
        </w:rPr>
        <w:lastRenderedPageBreak/>
        <w:t>произведения.</w:t>
      </w:r>
    </w:p>
    <w:p w14:paraId="0D223D27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учащихся на школьных мероприятиях, открытых академических концертах. Выступление с программой по предмету «Ансамбль» и выставляется итоговая оценка.  Выпускники в течение  учебного года принимают участие в прослушиваниях выпускной программы по курсу «фортепиано» на хоровом отделении.</w:t>
      </w:r>
    </w:p>
    <w:p w14:paraId="7590AA60" w14:textId="77777777" w:rsidR="002B0EC5" w:rsidRDefault="002B0EC5" w:rsidP="002B0EC5">
      <w:pPr>
        <w:ind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конце учебного года учащиеся играют </w:t>
      </w:r>
      <w:r>
        <w:rPr>
          <w:b/>
          <w:bCs/>
          <w:iCs/>
          <w:sz w:val="28"/>
          <w:szCs w:val="28"/>
        </w:rPr>
        <w:t>Выпускную программу</w:t>
      </w:r>
      <w:r>
        <w:rPr>
          <w:bCs/>
          <w:iCs/>
          <w:sz w:val="28"/>
          <w:szCs w:val="28"/>
        </w:rPr>
        <w:t xml:space="preserve"> по «фортепиано». </w:t>
      </w:r>
    </w:p>
    <w:p w14:paraId="49E52155" w14:textId="77777777" w:rsidR="002B0EC5" w:rsidRDefault="002B0EC5" w:rsidP="002B0EC5">
      <w:pPr>
        <w:ind w:firstLine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Программа состоит из 4 произведений:</w:t>
      </w:r>
    </w:p>
    <w:p w14:paraId="763C887A" w14:textId="77777777" w:rsidR="002B0EC5" w:rsidRDefault="002B0EC5" w:rsidP="002B0EC5">
      <w:pPr>
        <w:ind w:left="36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-полифоническое произведение;</w:t>
      </w:r>
    </w:p>
    <w:p w14:paraId="0B4C9EEB" w14:textId="77777777" w:rsidR="002B0EC5" w:rsidRDefault="002B0EC5" w:rsidP="002B0EC5">
      <w:pPr>
        <w:ind w:left="36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-крупная форма (часть сонаты или вариации);</w:t>
      </w:r>
    </w:p>
    <w:p w14:paraId="157954BF" w14:textId="77777777" w:rsidR="002B0EC5" w:rsidRDefault="002B0EC5" w:rsidP="002B0EC5">
      <w:pPr>
        <w:ind w:left="36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-пьеса;</w:t>
      </w:r>
    </w:p>
    <w:p w14:paraId="6AB4DFC7" w14:textId="77777777" w:rsidR="002B0EC5" w:rsidRDefault="002B0EC5" w:rsidP="002B0EC5">
      <w:pPr>
        <w:pStyle w:val="11"/>
        <w:spacing w:line="360" w:lineRule="auto"/>
        <w:ind w:firstLine="36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-этюд.</w:t>
      </w:r>
    </w:p>
    <w:p w14:paraId="37F9BE91" w14:textId="77777777" w:rsidR="002B0EC5" w:rsidRDefault="002B0EC5" w:rsidP="002B0EC5">
      <w:pPr>
        <w:adjustRightInd w:val="0"/>
        <w:ind w:left="360" w:right="588" w:firstLine="360"/>
        <w:jc w:val="both"/>
        <w:rPr>
          <w:b/>
          <w:bCs/>
          <w:color w:val="000000"/>
          <w:w w:val="98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/>
          <w:bCs/>
          <w:color w:val="000000"/>
          <w:w w:val="98"/>
          <w:sz w:val="28"/>
          <w:szCs w:val="28"/>
          <w:u w:val="single"/>
        </w:rPr>
        <w:t>:</w:t>
      </w:r>
    </w:p>
    <w:p w14:paraId="0310A263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30325E0C" w14:textId="77777777" w:rsidR="002B0EC5" w:rsidRDefault="002B0EC5" w:rsidP="002B0EC5">
      <w:pPr>
        <w:ind w:firstLine="54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Этюды</w:t>
      </w:r>
    </w:p>
    <w:p w14:paraId="174EC10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Беренс Г.  «Этюд» соч. 61, № 4.</w:t>
      </w:r>
    </w:p>
    <w:p w14:paraId="43505C7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Беренс Г. «этюд» № 6. соч 88 ля минор.</w:t>
      </w:r>
    </w:p>
    <w:p w14:paraId="7CF85E8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Беренс Г. «Этюд» соч 61, № 15, до мажор.</w:t>
      </w:r>
    </w:p>
    <w:p w14:paraId="5F4E5ED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Бертини А.  «Этюды» соч. 32 (по выбору).</w:t>
      </w:r>
    </w:p>
    <w:p w14:paraId="5C985DC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Бертини А. «Этюд» № 7 соч. 29 до минор.</w:t>
      </w:r>
    </w:p>
    <w:p w14:paraId="5C51892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Бюргмюллер «Этюды» соч. 199 (по выбору)</w:t>
      </w:r>
    </w:p>
    <w:p w14:paraId="3F08A24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Геллер С. «Этюды» соч. 46 (по выбору).</w:t>
      </w:r>
    </w:p>
    <w:p w14:paraId="494614D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Дювернуа А. «Этюд» № 17 соч. 176, Фа мажор.</w:t>
      </w:r>
    </w:p>
    <w:p w14:paraId="209B86C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Келлер Л. «Специальные этюды» соч 112 (по выбору)</w:t>
      </w:r>
    </w:p>
    <w:p w14:paraId="098D687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Келлер Л. «Специальные этюды» соч 112 (по выбору)</w:t>
      </w:r>
    </w:p>
    <w:p w14:paraId="10EE5D1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Крамер И. «Этюд»  № 23 ми минор</w:t>
      </w:r>
    </w:p>
    <w:p w14:paraId="2376722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Крамер И. «Этюд» № 1 До мажор</w:t>
      </w:r>
    </w:p>
    <w:p w14:paraId="1207305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Крамер И. «Этюд» № 78 соч. 100, Ре мажор.</w:t>
      </w:r>
    </w:p>
    <w:p w14:paraId="38D66D7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Лак Т. «Этюды» соч 75. (по выбору)</w:t>
      </w:r>
    </w:p>
    <w:p w14:paraId="1531813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Лак Т. «Этюды» соч. 95 (по выбору).</w:t>
      </w:r>
    </w:p>
    <w:p w14:paraId="2736C37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Лев И. «Тарантелла».</w:t>
      </w:r>
    </w:p>
    <w:p w14:paraId="7AF4A32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Лекуппэ Ф. «Этюд» № 17 соч. 22, ля минор.</w:t>
      </w:r>
    </w:p>
    <w:p w14:paraId="162539D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Лешгорн А. «Этюд» № 13, соч. 136.</w:t>
      </w:r>
    </w:p>
    <w:p w14:paraId="2D279E3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Лешгорн А. «Этюды» соч. 136 1 и 2 тетради (более сложные этюды).</w:t>
      </w:r>
    </w:p>
    <w:p w14:paraId="63EE03B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Лешгорн А. «Этюды» соч. 66 (по выбору).</w:t>
      </w:r>
    </w:p>
    <w:p w14:paraId="3D116BD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Мошелес И. « Этюд»  соч. 70  до мажор</w:t>
      </w:r>
    </w:p>
    <w:p w14:paraId="60638B5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Мошелес И. «Этюд» соч. 70 До  мажор</w:t>
      </w:r>
    </w:p>
    <w:p w14:paraId="65E69B0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Нейперт «Этюд» соч .25.</w:t>
      </w:r>
    </w:p>
    <w:p w14:paraId="5AD6E58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Равина Г.  «Гармонический этюд» соч. 50 № 5 ля минор</w:t>
      </w:r>
    </w:p>
    <w:p w14:paraId="0130B23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Хеллер С. «Этюд» № 2 соч. 45, ля минор.</w:t>
      </w:r>
    </w:p>
    <w:p w14:paraId="443245C5" w14:textId="77777777" w:rsidR="002B0EC5" w:rsidRDefault="002B0EC5" w:rsidP="002B0EC5">
      <w:pPr>
        <w:ind w:left="2160" w:hanging="1440"/>
        <w:jc w:val="both"/>
        <w:rPr>
          <w:sz w:val="28"/>
          <w:szCs w:val="28"/>
        </w:rPr>
      </w:pPr>
      <w:r>
        <w:rPr>
          <w:sz w:val="28"/>
          <w:szCs w:val="28"/>
        </w:rPr>
        <w:t>Черни К. «Этюд» № 21, соч. 849. № 6, 19, соч. 636. № 61 соч. 599 До мажор. №100 соч. 139 ми минор. № 11 соч 849 соль мажор.</w:t>
      </w:r>
    </w:p>
    <w:p w14:paraId="57AB633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Черни К. «Этюды» соч. 299. (по выбору).</w:t>
      </w:r>
    </w:p>
    <w:p w14:paraId="650A39A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Черни К. «Этюды» соч. 553, № 5 (октавный этюд).</w:t>
      </w:r>
    </w:p>
    <w:p w14:paraId="545395F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Черни-Гермер «Этюды» (2 тетрадь) по выбору.</w:t>
      </w:r>
    </w:p>
    <w:p w14:paraId="25ADD33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Шитте «Этюды» № 21, 23, 25. соч. 68.</w:t>
      </w:r>
    </w:p>
    <w:p w14:paraId="188CC9B0" w14:textId="77777777" w:rsidR="002B0EC5" w:rsidRDefault="002B0EC5" w:rsidP="002B0EC5">
      <w:pPr>
        <w:ind w:firstLine="720"/>
        <w:rPr>
          <w:b/>
          <w:bCs/>
          <w:iCs/>
          <w:sz w:val="28"/>
          <w:szCs w:val="28"/>
        </w:rPr>
      </w:pPr>
    </w:p>
    <w:p w14:paraId="6C221D35" w14:textId="77777777" w:rsidR="002B0EC5" w:rsidRDefault="002B0EC5" w:rsidP="002B0EC5">
      <w:pPr>
        <w:ind w:firstLine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Крупная форма</w:t>
      </w:r>
    </w:p>
    <w:p w14:paraId="73C763E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И.Хр. «Соната» до минор.</w:t>
      </w:r>
    </w:p>
    <w:p w14:paraId="4350734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Ф.Э. «Соната» ля минор.</w:t>
      </w:r>
    </w:p>
    <w:p w14:paraId="0062527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Ф.Э. «Соната» фа минор.</w:t>
      </w:r>
    </w:p>
    <w:p w14:paraId="57026E8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Л.В. «Легкая соната» № 1 Ми Ь мажор, 1 часть.</w:t>
      </w:r>
    </w:p>
    <w:p w14:paraId="13562B7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Л.В. «Легкая соната» № 2 фа минор, 1 часть.</w:t>
      </w:r>
    </w:p>
    <w:p w14:paraId="6BCDA1C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Бетховен Л.В. «Соната» № 19 (вся).</w:t>
      </w:r>
    </w:p>
    <w:p w14:paraId="4AC5638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>Бортнянский А. «Рондо» из сонаты До мажор.</w:t>
      </w:r>
    </w:p>
    <w:p w14:paraId="1188307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Й. «Соната» № 12, Соль мажор, финал.</w:t>
      </w:r>
    </w:p>
    <w:p w14:paraId="30B76FA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Й. «Соната» № 28, Ля мажор, финал.</w:t>
      </w:r>
    </w:p>
    <w:p w14:paraId="084395F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Й. «Соната» № 7, Ре мажор, 3 часть.</w:t>
      </w:r>
    </w:p>
    <w:p w14:paraId="23DCE9F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Гайдн Й. «Соната» № 9 , Ре мажор, финал.</w:t>
      </w:r>
    </w:p>
    <w:p w14:paraId="6D087C4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Глинка М. «Вариации на тему русской народной песни «Среди долины».</w:t>
      </w:r>
    </w:p>
    <w:p w14:paraId="7994779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Гречанинов А. «Сонатина» фа мажор</w:t>
      </w:r>
    </w:p>
    <w:p w14:paraId="4FBC1CD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Гурилев «Русская песня с вариацией», «Пряди моя пряха».</w:t>
      </w:r>
    </w:p>
    <w:p w14:paraId="7EAB473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Диабели А. «Рондо» соч. 168, № 1, Фа мажор.</w:t>
      </w:r>
    </w:p>
    <w:p w14:paraId="0BD8AE8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Диабели А. «Сонатина» соч. 151, Соль мажор.</w:t>
      </w:r>
    </w:p>
    <w:p w14:paraId="12AD247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Диабели А. «Сонатина» соч. 168, До мажор.</w:t>
      </w:r>
    </w:p>
    <w:p w14:paraId="175D1A3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Дубянский Ф. «Российская песня с вариациями» ре мажор</w:t>
      </w:r>
    </w:p>
    <w:p w14:paraId="69C364C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Жилинский А. «Сонатина» Соль мажор</w:t>
      </w:r>
    </w:p>
    <w:p w14:paraId="07FF0ED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Жилинский А. «Сонатина» Соль мажор.</w:t>
      </w:r>
    </w:p>
    <w:p w14:paraId="5EE976C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«Сонатина» До мажор соч. 13</w:t>
      </w:r>
    </w:p>
    <w:p w14:paraId="3D7E388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Клементи М. «Избранные сонатины» для фортепиано (по выбору).</w:t>
      </w:r>
    </w:p>
    <w:p w14:paraId="2E4BB8D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Клементи М. «Сонаты» (по выбору.)</w:t>
      </w:r>
    </w:p>
    <w:p w14:paraId="29FFA8A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Кулау Ф. «Сонатина» № 1 , соч. 59, 1 часть.</w:t>
      </w:r>
    </w:p>
    <w:p w14:paraId="4FF5517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Моцарт В. «Соната» № 15 (До мажор), 1 часть.</w:t>
      </w:r>
    </w:p>
    <w:p w14:paraId="1142999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Моцарт В. «Соната» № 15 Ре мажор 1 часть</w:t>
      </w:r>
    </w:p>
    <w:p w14:paraId="430C315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Моцарт В. «Соната» № 5, 1 часть, Соль мажор.</w:t>
      </w:r>
    </w:p>
    <w:p w14:paraId="45CEBD5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Моцарт В. «Сонатина»  Соль мажор, 1 часть.</w:t>
      </w:r>
    </w:p>
    <w:p w14:paraId="274366F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Раков Н. «Сонатина» ля минор.</w:t>
      </w:r>
    </w:p>
    <w:p w14:paraId="5FD0C9F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Скарлатти «Сонаты» (по выбору).</w:t>
      </w:r>
    </w:p>
    <w:p w14:paraId="67E1258E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Циполи Д. «Партита ля минор</w:t>
      </w:r>
    </w:p>
    <w:p w14:paraId="436A9918" w14:textId="77777777" w:rsidR="002B0EC5" w:rsidRDefault="002B0EC5" w:rsidP="002B0EC5">
      <w:pPr>
        <w:ind w:firstLine="720"/>
        <w:rPr>
          <w:sz w:val="28"/>
          <w:szCs w:val="28"/>
        </w:rPr>
      </w:pPr>
    </w:p>
    <w:p w14:paraId="6B8005C2" w14:textId="77777777" w:rsidR="002B0EC5" w:rsidRDefault="002B0EC5" w:rsidP="002B0EC5">
      <w:pPr>
        <w:ind w:firstLine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Полифонические произведения</w:t>
      </w:r>
    </w:p>
    <w:p w14:paraId="2969CDB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«Аллегро» фа минор.</w:t>
      </w:r>
    </w:p>
    <w:p w14:paraId="5B0621E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«Двухголосные инвенции» Си Ь мажор, до минор. (по выбору).</w:t>
      </w:r>
    </w:p>
    <w:p w14:paraId="1550544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«Маленькие органные прелюдии и фуги» соль минор и ре минор (переложение для фортепиано Д.Кабалевского).</w:t>
      </w:r>
    </w:p>
    <w:p w14:paraId="45BDA65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Бах И.С. «Маленькие прелюдии и фуги».</w:t>
      </w:r>
    </w:p>
    <w:p w14:paraId="17A4530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«Трехголосные инвенции» (по выбору).</w:t>
      </w:r>
    </w:p>
    <w:p w14:paraId="1612A03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«Трехголосные инвенции» до минор, ми минор, си минор.</w:t>
      </w:r>
    </w:p>
    <w:p w14:paraId="639A3CCB" w14:textId="77777777" w:rsidR="002B0EC5" w:rsidRDefault="002B0EC5" w:rsidP="002B0EC5">
      <w:pPr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Бах И.С. «Фантазия».</w:t>
      </w:r>
    </w:p>
    <w:p w14:paraId="2F1B228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«Французская сюита» до минор. (Аллеманда, Куранта, Менуэт).</w:t>
      </w:r>
    </w:p>
    <w:p w14:paraId="3F081BF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«Французская сюита» си минор (Сарабанда, Менуэт).</w:t>
      </w:r>
    </w:p>
    <w:p w14:paraId="352494F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Бах И.С. «Французские сюиты» (по выбору).</w:t>
      </w:r>
    </w:p>
    <w:p w14:paraId="5772915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«Аллегро» ля минор.</w:t>
      </w:r>
    </w:p>
    <w:p w14:paraId="613F258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«Каприччио» соль минор.</w:t>
      </w:r>
    </w:p>
    <w:p w14:paraId="4E9075BA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Гендель Г. «Сарабанда, Жига, Прелюдия, Аллеманда» </w:t>
      </w:r>
    </w:p>
    <w:p w14:paraId="170142CE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(сборник «12 легких пьес»).</w:t>
      </w:r>
    </w:p>
    <w:p w14:paraId="266C915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«Сюиты» Ми мажор - Прелюдия.</w:t>
      </w:r>
    </w:p>
    <w:p w14:paraId="2E10421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Ми минор - Аллеманда.</w:t>
      </w:r>
    </w:p>
    <w:p w14:paraId="40C37E5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Ре минор  - Аллеманда.</w:t>
      </w:r>
    </w:p>
    <w:p w14:paraId="26D376C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Фа минор - Аллеманда.</w:t>
      </w:r>
    </w:p>
    <w:p w14:paraId="197F69B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«Фуга № 1».</w:t>
      </w:r>
    </w:p>
    <w:p w14:paraId="48081DC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Гендель Г. «Фугетты» № 5 фа мажор и № 6 до мажор.</w:t>
      </w:r>
    </w:p>
    <w:p w14:paraId="7A6C066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Ипполитов-Иванов М. «Прелюдия и канон» соч. 7.</w:t>
      </w:r>
    </w:p>
    <w:p w14:paraId="1D3EA1D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«Фуга № 1».</w:t>
      </w:r>
    </w:p>
    <w:p w14:paraId="06D2A74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«Канон» соч. 34, Соль мажор.</w:t>
      </w:r>
    </w:p>
    <w:p w14:paraId="5A67BB7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«Фуга ре минор» соч. 41, № 2.</w:t>
      </w:r>
    </w:p>
    <w:p w14:paraId="588F7CF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«Фуга си минор» соч. 78, № 4.</w:t>
      </w:r>
    </w:p>
    <w:p w14:paraId="13B9636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«Прелюдия и фугетта» ля минор.</w:t>
      </w:r>
    </w:p>
    <w:p w14:paraId="4A261F5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Мясковский Н. «Фуга» ре минор, соч. 78.</w:t>
      </w:r>
    </w:p>
    <w:p w14:paraId="338CE85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Мясковский Н. «Фуга» соль минор, соч. 78.</w:t>
      </w:r>
    </w:p>
    <w:p w14:paraId="3FB9C04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Чюрленис «Фугетта» си минор.</w:t>
      </w:r>
    </w:p>
    <w:p w14:paraId="5412FF05" w14:textId="77777777" w:rsidR="002B0EC5" w:rsidRDefault="002B0EC5" w:rsidP="002B0EC5">
      <w:pPr>
        <w:ind w:firstLine="720"/>
        <w:rPr>
          <w:b/>
          <w:bCs/>
          <w:iCs/>
          <w:sz w:val="28"/>
          <w:szCs w:val="28"/>
        </w:rPr>
      </w:pPr>
    </w:p>
    <w:p w14:paraId="77CE53BB" w14:textId="77777777" w:rsidR="002B0EC5" w:rsidRDefault="002B0EC5" w:rsidP="002B0EC5">
      <w:pPr>
        <w:ind w:firstLine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Пьесы</w:t>
      </w:r>
    </w:p>
    <w:p w14:paraId="416F22DF" w14:textId="77777777" w:rsidR="002B0EC5" w:rsidRDefault="002B0EC5" w:rsidP="002B0EC5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Александров А. «Миниатюра», «Встреча», соч. 66, из цикла «Четыре картинки».</w:t>
      </w:r>
    </w:p>
    <w:p w14:paraId="5F999B4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Алябьев А. «Из котильона».</w:t>
      </w:r>
    </w:p>
    <w:p w14:paraId="22E5E91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Амиров Ф. «На охоте», «Марш».</w:t>
      </w:r>
    </w:p>
    <w:p w14:paraId="692B5D4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Беркович И. «Прелюдия».</w:t>
      </w:r>
    </w:p>
    <w:p w14:paraId="3FA69C2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Гедике А. «Миниатюра», соч. 8, № 2.</w:t>
      </w:r>
    </w:p>
    <w:p w14:paraId="75C052F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Глиэр Р. «В полях», «Русская песня».</w:t>
      </w:r>
    </w:p>
    <w:p w14:paraId="6E3B9150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Григ Э. «Народная мелодия».</w:t>
      </w:r>
    </w:p>
    <w:p w14:paraId="7E42A44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Делло-Джойо Н. «Безделушка»</w:t>
      </w:r>
    </w:p>
    <w:p w14:paraId="5DA4CECB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Кабалевский Д. «Прелюдия» соч. 5, № 4.</w:t>
      </w:r>
    </w:p>
    <w:p w14:paraId="169E38F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Калинников В. «Ноктюрн».</w:t>
      </w:r>
    </w:p>
    <w:p w14:paraId="4EFBE87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Лист Ф. «Маленькая пьеса».</w:t>
      </w:r>
    </w:p>
    <w:p w14:paraId="311218C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Лысенко Н. «Элегия».</w:t>
      </w:r>
    </w:p>
    <w:p w14:paraId="1E4DC50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«Вальс». Соч. 9. № 1.</w:t>
      </w:r>
    </w:p>
    <w:p w14:paraId="288BF6C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Лядов А. «Прелюдии» (по выбору).</w:t>
      </w:r>
    </w:p>
    <w:p w14:paraId="1C881A3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Лядов А. «Элегия» соч. 41, № 3.</w:t>
      </w:r>
    </w:p>
    <w:p w14:paraId="2C61D67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Майкапар С. «Ноктюрн». «Прелюд».</w:t>
      </w:r>
    </w:p>
    <w:p w14:paraId="406C849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Мак-Доуэл «Негртянская песня», «Осенью».</w:t>
      </w:r>
    </w:p>
    <w:p w14:paraId="1E268E83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Мелартин Э. «Песня прялки».</w:t>
      </w:r>
    </w:p>
    <w:p w14:paraId="4835F747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Мендельсон Ф. «Песни без слов».</w:t>
      </w:r>
    </w:p>
    <w:p w14:paraId="595C47C4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Мендельсон Ф. «Пьеса « соль мажор, соч 72.</w:t>
      </w:r>
    </w:p>
    <w:p w14:paraId="443A166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Металлиди Ж. «Маленькая балерина».</w:t>
      </w:r>
    </w:p>
    <w:p w14:paraId="037A2BF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Монюшко С. «Багатель» № 1.</w:t>
      </w:r>
    </w:p>
    <w:p w14:paraId="00F62FBA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Мусоргский М. «В деревне», «Няня и я», «Близ Южного берега Крыма».</w:t>
      </w:r>
    </w:p>
    <w:p w14:paraId="7F91A97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Назирова Э. «Прелюдии» до мажор и си минор.</w:t>
      </w:r>
    </w:p>
    <w:p w14:paraId="1220261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Прокофьев С. «Гавот», соч. 25.</w:t>
      </w:r>
    </w:p>
    <w:p w14:paraId="7661DACD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Прокофьев С. «Мимолетности». (по выбору)</w:t>
      </w:r>
    </w:p>
    <w:p w14:paraId="2313EF3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Прокофьев С. «Сказка фа # минор» из цикла «Сказки старой бабушки».</w:t>
      </w:r>
    </w:p>
    <w:p w14:paraId="4ECE18A1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Рахманинов С. «Пьеса- фантазия» </w:t>
      </w:r>
    </w:p>
    <w:p w14:paraId="5393C30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Ревуцкий Л. «Песня».</w:t>
      </w:r>
    </w:p>
    <w:p w14:paraId="66AE1559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Рубинштейн А. «Ноктюрн».</w:t>
      </w:r>
    </w:p>
    <w:p w14:paraId="3F75D272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Сибелиус Я. «Гвоздика».</w:t>
      </w:r>
    </w:p>
    <w:p w14:paraId="2617347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Скултэ «Прелюдия» до # минор.</w:t>
      </w:r>
    </w:p>
    <w:p w14:paraId="63444C8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Сметана Б. «Поэтическая полька».</w:t>
      </w:r>
    </w:p>
    <w:p w14:paraId="4E3A04E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Степовой Я. «Маленькая поэма».</w:t>
      </w:r>
    </w:p>
    <w:p w14:paraId="22DB14E5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Чайковский П. «Белые ночи». «Осенняя песня»</w:t>
      </w:r>
    </w:p>
    <w:p w14:paraId="49BD5C2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Черни К. «Лесная фиалка».</w:t>
      </w:r>
    </w:p>
    <w:p w14:paraId="0084F82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Шамо И. «Юмореска».</w:t>
      </w:r>
    </w:p>
    <w:p w14:paraId="083165B6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Шостакович Д. «Гавот», «Фантастические танцы»</w:t>
      </w:r>
    </w:p>
    <w:p w14:paraId="6A17B3A8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Шостакович Д. «Прелюдии» соч. 34. (по выбору).</w:t>
      </w:r>
    </w:p>
    <w:p w14:paraId="2A5436BF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Шуберт Ф. «Скерцо»</w:t>
      </w:r>
    </w:p>
    <w:p w14:paraId="7BC4FF2C" w14:textId="77777777" w:rsidR="002B0EC5" w:rsidRDefault="002B0EC5" w:rsidP="002B0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Шуман Р. «Одинокие цветы».</w:t>
      </w:r>
    </w:p>
    <w:p w14:paraId="4F7E2741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Примерные выпускные порограммы</w:t>
      </w:r>
    </w:p>
    <w:p w14:paraId="35B4D496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754C4E83" w14:textId="77777777" w:rsidR="002B0EC5" w:rsidRDefault="002B0EC5" w:rsidP="002B0EC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</w:p>
    <w:p w14:paraId="0B6CF77F" w14:textId="77777777" w:rsidR="002B0EC5" w:rsidRDefault="002B0EC5" w:rsidP="002B0EC5">
      <w:pPr>
        <w:jc w:val="center"/>
        <w:rPr>
          <w:sz w:val="28"/>
          <w:szCs w:val="28"/>
        </w:rPr>
      </w:pPr>
    </w:p>
    <w:p w14:paraId="6E5F7902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1. Бах И.С. «Двухголосная инвенция» фа минор.</w:t>
      </w:r>
    </w:p>
    <w:p w14:paraId="5FB23291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2. Бетховен Л. «Соната» соль минор, соч. 49, № 1, 1 часть.</w:t>
      </w:r>
    </w:p>
    <w:p w14:paraId="524AD3CB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3. Лешгорн  А. «Этюд» ля мажор, соч. 66.№ 7</w:t>
      </w:r>
    </w:p>
    <w:p w14:paraId="1BABFAE6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4. Назирова Э. «Прелюдия» си минор</w:t>
      </w:r>
    </w:p>
    <w:p w14:paraId="2FC50F77" w14:textId="77777777" w:rsidR="002B0EC5" w:rsidRDefault="002B0EC5" w:rsidP="002B0EC5">
      <w:pPr>
        <w:rPr>
          <w:sz w:val="28"/>
          <w:szCs w:val="28"/>
        </w:rPr>
      </w:pPr>
    </w:p>
    <w:p w14:paraId="35EF0DC4" w14:textId="77777777" w:rsidR="002B0EC5" w:rsidRDefault="002B0EC5" w:rsidP="002B0EC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</w:p>
    <w:p w14:paraId="2EEFE142" w14:textId="77777777" w:rsidR="002B0EC5" w:rsidRDefault="002B0EC5" w:rsidP="002B0EC5">
      <w:pPr>
        <w:jc w:val="center"/>
        <w:rPr>
          <w:sz w:val="28"/>
          <w:szCs w:val="28"/>
        </w:rPr>
      </w:pPr>
    </w:p>
    <w:p w14:paraId="43A17EA3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1. Д. Кабалевский «Фуга № 1»</w:t>
      </w:r>
    </w:p>
    <w:p w14:paraId="25840F01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 xml:space="preserve">2. Ф.Э.Бах «Соната» фа  минор </w:t>
      </w:r>
    </w:p>
    <w:p w14:paraId="56406065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 xml:space="preserve"> 3. Р.Шуман «Одинокие цветы».</w:t>
      </w:r>
    </w:p>
    <w:p w14:paraId="7EBEE405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4. С.Геллер «Этюд» № 3, соч. 47.</w:t>
      </w:r>
    </w:p>
    <w:p w14:paraId="7C3E9224" w14:textId="77777777" w:rsidR="002B0EC5" w:rsidRDefault="002B0EC5" w:rsidP="002B0EC5">
      <w:pPr>
        <w:rPr>
          <w:sz w:val="28"/>
          <w:szCs w:val="28"/>
        </w:rPr>
      </w:pPr>
    </w:p>
    <w:p w14:paraId="077978E0" w14:textId="77777777" w:rsidR="002B0EC5" w:rsidRDefault="002B0EC5" w:rsidP="002B0EC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</w:p>
    <w:p w14:paraId="5A1EDE59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1. Бах И.С. «Фантазия» до минор</w:t>
      </w:r>
    </w:p>
    <w:p w14:paraId="6D44E647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2. Гайдн Й. «Соната» Ля мажор (вся)</w:t>
      </w:r>
    </w:p>
    <w:p w14:paraId="07432BDB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3. Мясковский Н. «Причуда»</w:t>
      </w:r>
    </w:p>
    <w:p w14:paraId="36F61FFD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4. Мошелес И. «Этюд» соч. 70 До мажор</w:t>
      </w:r>
    </w:p>
    <w:p w14:paraId="1B3605ED" w14:textId="77777777" w:rsidR="002B0EC5" w:rsidRDefault="002B0EC5" w:rsidP="002B0EC5">
      <w:pPr>
        <w:rPr>
          <w:sz w:val="28"/>
          <w:szCs w:val="28"/>
        </w:rPr>
      </w:pPr>
    </w:p>
    <w:p w14:paraId="028E26D9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22750CD4" w14:textId="77777777" w:rsidR="002B0EC5" w:rsidRDefault="002B0EC5" w:rsidP="002B0EC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</w:p>
    <w:p w14:paraId="7F79EB1E" w14:textId="77777777" w:rsidR="002B0EC5" w:rsidRDefault="002B0EC5" w:rsidP="002B0EC5">
      <w:pPr>
        <w:jc w:val="center"/>
        <w:rPr>
          <w:sz w:val="28"/>
          <w:szCs w:val="28"/>
        </w:rPr>
      </w:pPr>
    </w:p>
    <w:p w14:paraId="033DE765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1. Бах И.С. «Трехголосная инвенция» ля минор.</w:t>
      </w:r>
    </w:p>
    <w:p w14:paraId="78E2CD27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2. Раков Н. «Сонатина» ми минор 1 часть</w:t>
      </w:r>
    </w:p>
    <w:p w14:paraId="2FE54B9B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3. Лист Ф. «Маленькая пьеса».</w:t>
      </w:r>
    </w:p>
    <w:p w14:paraId="0A923C39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4. Герц А. «Этюд» соч. 179, № 9, Ре мажор.</w:t>
      </w:r>
    </w:p>
    <w:p w14:paraId="271D120D" w14:textId="77777777" w:rsidR="002B0EC5" w:rsidRDefault="002B0EC5" w:rsidP="002B0EC5">
      <w:pPr>
        <w:rPr>
          <w:sz w:val="28"/>
          <w:szCs w:val="28"/>
        </w:rPr>
      </w:pPr>
    </w:p>
    <w:p w14:paraId="214A512B" w14:textId="77777777" w:rsidR="002B0EC5" w:rsidRDefault="002B0EC5" w:rsidP="002B0EC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</w:p>
    <w:p w14:paraId="3B18AD4C" w14:textId="77777777" w:rsidR="002B0EC5" w:rsidRDefault="002B0EC5" w:rsidP="002B0EC5">
      <w:pPr>
        <w:jc w:val="center"/>
        <w:rPr>
          <w:sz w:val="28"/>
          <w:szCs w:val="28"/>
        </w:rPr>
      </w:pPr>
    </w:p>
    <w:p w14:paraId="3CBD0BCF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1. Хачатурян А. «Инвенция» фа минор.</w:t>
      </w:r>
    </w:p>
    <w:p w14:paraId="3B7ADDD0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2. Гайдн Й. «Соната - партита» № 40, Си Ь мажор.</w:t>
      </w:r>
    </w:p>
    <w:p w14:paraId="739C57B1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3. Сибелиус Я. «Гвоздика».</w:t>
      </w:r>
    </w:p>
    <w:p w14:paraId="4FDD070E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4. Черни К. «Этюд» соч. 299, № 5, До мажор.</w:t>
      </w:r>
    </w:p>
    <w:p w14:paraId="6D647156" w14:textId="77777777" w:rsidR="002B0EC5" w:rsidRDefault="002B0EC5" w:rsidP="002B0EC5">
      <w:pPr>
        <w:jc w:val="center"/>
        <w:rPr>
          <w:sz w:val="28"/>
          <w:szCs w:val="28"/>
        </w:rPr>
      </w:pPr>
    </w:p>
    <w:p w14:paraId="415CD47F" w14:textId="77777777" w:rsidR="002B0EC5" w:rsidRDefault="002B0EC5" w:rsidP="002B0EC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VI</w:t>
      </w:r>
    </w:p>
    <w:p w14:paraId="2150E77A" w14:textId="77777777" w:rsidR="002B0EC5" w:rsidRDefault="002B0EC5" w:rsidP="002B0EC5">
      <w:pPr>
        <w:rPr>
          <w:sz w:val="28"/>
          <w:szCs w:val="28"/>
        </w:rPr>
      </w:pPr>
    </w:p>
    <w:p w14:paraId="37CCF6E8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1. Шуман Р. «Маленькая фуга».</w:t>
      </w:r>
    </w:p>
    <w:p w14:paraId="4D28F5FA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2. Бетховен Л.В. «Соната» № 1 фа минор 1 часть</w:t>
      </w:r>
    </w:p>
    <w:p w14:paraId="37714D8A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3. Глиэр Р. «Прелюдия» ре ь мажор.</w:t>
      </w:r>
    </w:p>
    <w:p w14:paraId="10B8792F" w14:textId="77777777" w:rsidR="002B0EC5" w:rsidRDefault="002B0EC5" w:rsidP="002B0EC5">
      <w:pPr>
        <w:rPr>
          <w:sz w:val="28"/>
          <w:szCs w:val="28"/>
        </w:rPr>
      </w:pPr>
      <w:r>
        <w:rPr>
          <w:sz w:val="28"/>
          <w:szCs w:val="28"/>
        </w:rPr>
        <w:t>4. Лешгорн А. «Этюд» соч. 66, № 25.</w:t>
      </w:r>
    </w:p>
    <w:p w14:paraId="100DAF95" w14:textId="77777777" w:rsidR="002B0EC5" w:rsidRDefault="002B0EC5" w:rsidP="002B0EC5">
      <w:pPr>
        <w:shd w:val="clear" w:color="auto" w:fill="FFFFFF"/>
        <w:ind w:left="539" w:right="-5" w:firstLine="357"/>
        <w:jc w:val="both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9 класс</w:t>
      </w:r>
    </w:p>
    <w:p w14:paraId="7815A0BF" w14:textId="77777777" w:rsidR="002B0EC5" w:rsidRDefault="002B0EC5" w:rsidP="002B0EC5">
      <w:pPr>
        <w:shd w:val="clear" w:color="auto" w:fill="FFFFFF"/>
        <w:ind w:left="539" w:right="-5" w:firstLine="357"/>
        <w:jc w:val="both"/>
        <w:rPr>
          <w:color w:val="000000"/>
          <w:sz w:val="28"/>
          <w:szCs w:val="28"/>
        </w:rPr>
      </w:pPr>
    </w:p>
    <w:p w14:paraId="70C4B360" w14:textId="77777777" w:rsidR="002B0EC5" w:rsidRDefault="002B0EC5" w:rsidP="002B0EC5">
      <w:pPr>
        <w:shd w:val="clear" w:color="auto" w:fill="FFFFFF"/>
        <w:ind w:right="-5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девятом классе продолжается совершенствование навыков фортепианной игры и накопление репертуара.</w:t>
      </w:r>
    </w:p>
    <w:p w14:paraId="45224A9C" w14:textId="77777777" w:rsidR="002B0EC5" w:rsidRDefault="002B0EC5" w:rsidP="002B0EC5">
      <w:pPr>
        <w:tabs>
          <w:tab w:val="left" w:pos="9720"/>
        </w:tabs>
        <w:adjustRightInd w:val="0"/>
        <w:ind w:right="-5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классе обучаются учащиеся, которые целенаправленно готовятся к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поступлению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среднее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профессиональное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образовательное учреждение. </w:t>
      </w:r>
    </w:p>
    <w:p w14:paraId="4F950954" w14:textId="77777777" w:rsidR="002B0EC5" w:rsidRDefault="002B0EC5" w:rsidP="002B0EC5">
      <w:pPr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 учащийся должен пройти  8-10 произведений:</w:t>
      </w:r>
    </w:p>
    <w:p w14:paraId="2393C05F" w14:textId="77777777" w:rsidR="002B0EC5" w:rsidRDefault="002B0EC5" w:rsidP="002B0EC5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    2 полифонических произведения, </w:t>
      </w:r>
    </w:p>
    <w:p w14:paraId="7647C2B7" w14:textId="77777777" w:rsidR="002B0EC5" w:rsidRDefault="002B0EC5" w:rsidP="002B0E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1-2 произведения  крупной  формы (часть сонаты или вариации), </w:t>
      </w:r>
    </w:p>
    <w:p w14:paraId="3A05EE40" w14:textId="77777777" w:rsidR="002B0EC5" w:rsidRDefault="002B0EC5" w:rsidP="002B0E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3-4 разнохарактерные пьесы, </w:t>
      </w:r>
    </w:p>
    <w:p w14:paraId="1091EC30" w14:textId="77777777" w:rsidR="002B0EC5" w:rsidRDefault="002B0EC5" w:rsidP="002B0EC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этюда на разные виды техники. </w:t>
      </w:r>
    </w:p>
    <w:p w14:paraId="491EA63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Также  - учащийся за год должен пройти 3-4 произведения по «Ансамблю».</w:t>
      </w:r>
    </w:p>
    <w:p w14:paraId="37DC1980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360"/>
        <w:jc w:val="both"/>
        <w:rPr>
          <w:color w:val="000000"/>
          <w:w w:val="98"/>
          <w:sz w:val="28"/>
          <w:szCs w:val="28"/>
        </w:rPr>
      </w:pPr>
      <w:r>
        <w:rPr>
          <w:sz w:val="28"/>
          <w:szCs w:val="28"/>
        </w:rPr>
        <w:t xml:space="preserve">Ставятся и решаются технические задачи, а также развитие естественной рациональной техники в неразрывной связи с художественным замыслом произведения. Выступление учащихся на школьных мероприятиях, открытых академических концертах. </w:t>
      </w:r>
      <w:r>
        <w:rPr>
          <w:color w:val="000000"/>
          <w:sz w:val="28"/>
          <w:szCs w:val="28"/>
        </w:rPr>
        <w:t>Учащиеся играют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академических концерта 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отметкой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полугодия. Повторяются все виды гамм, аккордов и арпеджио, пройденных со 2 по 8 класс.</w:t>
      </w:r>
    </w:p>
    <w:p w14:paraId="11CB04D7" w14:textId="77777777" w:rsidR="002B0EC5" w:rsidRDefault="002B0EC5" w:rsidP="002B0EC5">
      <w:pPr>
        <w:adjustRightInd w:val="0"/>
        <w:ind w:right="588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Примерный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репертуарный</w:t>
      </w:r>
      <w:r>
        <w:rPr>
          <w:b/>
          <w:bCs/>
          <w:color w:val="000000"/>
          <w:w w:val="97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список</w:t>
      </w:r>
      <w:r>
        <w:rPr>
          <w:bCs/>
          <w:color w:val="000000"/>
          <w:sz w:val="28"/>
          <w:szCs w:val="28"/>
        </w:rPr>
        <w:t xml:space="preserve">  (см. 8 класс)</w:t>
      </w:r>
    </w:p>
    <w:p w14:paraId="34856E91" w14:textId="77777777" w:rsidR="002B0EC5" w:rsidRDefault="002B0EC5" w:rsidP="002B0EC5">
      <w:pPr>
        <w:tabs>
          <w:tab w:val="left" w:pos="9540"/>
        </w:tabs>
        <w:adjustRightInd w:val="0"/>
        <w:ind w:right="-31"/>
        <w:jc w:val="center"/>
        <w:rPr>
          <w:bCs/>
          <w:color w:val="000000"/>
          <w:sz w:val="28"/>
          <w:szCs w:val="28"/>
        </w:rPr>
      </w:pPr>
    </w:p>
    <w:p w14:paraId="7DEF8EEF" w14:textId="77777777" w:rsidR="002B0EC5" w:rsidRDefault="002B0EC5" w:rsidP="002B0EC5">
      <w:pPr>
        <w:tabs>
          <w:tab w:val="left" w:pos="9540"/>
        </w:tabs>
        <w:adjustRightInd w:val="0"/>
        <w:ind w:right="-31"/>
        <w:jc w:val="center"/>
        <w:rPr>
          <w:b/>
          <w:bCs/>
          <w:color w:val="000000"/>
          <w:w w:val="97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III. Требования к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уровню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подготовки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обучающихся</w:t>
      </w:r>
    </w:p>
    <w:p w14:paraId="6A4B53FE" w14:textId="77777777" w:rsidR="002B0EC5" w:rsidRDefault="002B0EC5" w:rsidP="002B0EC5">
      <w:pPr>
        <w:pStyle w:val="20"/>
        <w:rPr>
          <w:b/>
          <w:sz w:val="28"/>
          <w:szCs w:val="28"/>
          <w:lang w:val="ru-RU"/>
        </w:rPr>
      </w:pPr>
    </w:p>
    <w:p w14:paraId="66E22A23" w14:textId="77777777" w:rsidR="002B0EC5" w:rsidRDefault="002B0EC5" w:rsidP="002B0EC5">
      <w:pPr>
        <w:pStyle w:val="20"/>
        <w:ind w:firstLine="360"/>
        <w:rPr>
          <w:i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Результатом освоения программы «Хоровое пение» в области музыкального инструментального  исполнительства является приобретение обучающимися следующих знаний, умений и навыков:</w:t>
      </w:r>
    </w:p>
    <w:p w14:paraId="0D776C04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знания характерных особенностей музыкальных жанров и основных стилистических направлений;</w:t>
      </w:r>
    </w:p>
    <w:p w14:paraId="39778D20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знания музыкальной терминологии;</w:t>
      </w:r>
    </w:p>
    <w:p w14:paraId="3A6DDCE4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умения грамотно исполнять музыкальные произведения на фортепиано;</w:t>
      </w:r>
    </w:p>
    <w:p w14:paraId="23BFEF9F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умения самостоятельно разучивать музыкальные произведения различных стилей и жанров;</w:t>
      </w:r>
    </w:p>
    <w:p w14:paraId="1558639B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умения создавать художественный образ при исполнении на фортепиано музыкального произведения;</w:t>
      </w:r>
    </w:p>
    <w:p w14:paraId="7AF1F7AA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умения самостоятельно преодолевать технические трудности при разучивании несложного музыкального произведения;</w:t>
      </w:r>
    </w:p>
    <w:p w14:paraId="2FB7241A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умения по аккомпанированию при исполнении несложных вокальных музыкальных произведений;</w:t>
      </w:r>
    </w:p>
    <w:p w14:paraId="1FF0D04A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навыков чтения с листа несложных музыкальных произведений;</w:t>
      </w:r>
    </w:p>
    <w:p w14:paraId="74736E5D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навыков подбора по слуху музыкальных произведений;</w:t>
      </w:r>
    </w:p>
    <w:p w14:paraId="0B5DCA91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первичных навыков в области теоретического анализа исполняемых произведений;</w:t>
      </w:r>
    </w:p>
    <w:p w14:paraId="2830DBFE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навыков публичных выступлений.</w:t>
      </w:r>
    </w:p>
    <w:p w14:paraId="75746567" w14:textId="77777777" w:rsidR="002B0EC5" w:rsidRDefault="002B0EC5" w:rsidP="002B0EC5">
      <w:pPr>
        <w:pStyle w:val="20"/>
        <w:ind w:firstLine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Планируемые результаты освоения обучающимися программы по учебному предмету «Фортепиано» в обязательной части должны отражать: </w:t>
      </w:r>
    </w:p>
    <w:p w14:paraId="0D632139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воспитание у обучающегося интереса к восприятию музыкального искусства, самостоятельному музыкальному исполнительству;</w:t>
      </w:r>
    </w:p>
    <w:p w14:paraId="2EFE447A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стилей, направлений, жанров и форм;</w:t>
      </w:r>
    </w:p>
    <w:p w14:paraId="6B95BBB5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14:paraId="6A4F0237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знание художественно – исполнительских возможностей фортепиано;</w:t>
      </w:r>
    </w:p>
    <w:p w14:paraId="7414F4BC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наличие умений по чтению с листа и транспонированию музыкальных произведений разных жанров и форм, несложных хоровых партитур;</w:t>
      </w:r>
    </w:p>
    <w:p w14:paraId="62FDBAB1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навыки по воспитанию слухового контроля, умению управлять процессом </w:t>
      </w:r>
      <w:r>
        <w:rPr>
          <w:sz w:val="28"/>
          <w:szCs w:val="28"/>
          <w:lang w:val="ru-RU"/>
        </w:rPr>
        <w:lastRenderedPageBreak/>
        <w:t>исполнения музыкального произведения;</w:t>
      </w:r>
    </w:p>
    <w:p w14:paraId="3AF015CE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навыки по использованию музыкально – исполнительских средств выразительности, выполнению анализа исполняемых произведений,  владению различными видами техники исполнительства, использованию художественно оправданных технических приемов;</w:t>
      </w:r>
    </w:p>
    <w:p w14:paraId="27816331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умение самостоятельно преодолевать технические трудности при разучивании несложного музыкального произведения;</w:t>
      </w:r>
    </w:p>
    <w:p w14:paraId="29C72319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умения по аккомпанированию при исполнении несложных вокальных музыкальных произведений; </w:t>
      </w:r>
    </w:p>
    <w:p w14:paraId="579A36D2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навыки по решению музыкально-исполнительских задач, обусловленные художественным содержанием и особенностями формы, жанра и стиля музыкального произведения;</w:t>
      </w:r>
    </w:p>
    <w:p w14:paraId="5235EDBB" w14:textId="77777777" w:rsidR="002B0EC5" w:rsidRDefault="002B0EC5" w:rsidP="002B0EC5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наличие музыкальной памяти, развитого полифонического мышления, мелодического, ладогармонического, тембрового слуха.</w:t>
      </w:r>
    </w:p>
    <w:p w14:paraId="79EDF7CC" w14:textId="77777777" w:rsidR="002B0EC5" w:rsidRDefault="002B0EC5" w:rsidP="002B0EC5">
      <w:pPr>
        <w:jc w:val="center"/>
        <w:rPr>
          <w:b/>
          <w:sz w:val="28"/>
          <w:szCs w:val="28"/>
        </w:rPr>
      </w:pPr>
    </w:p>
    <w:p w14:paraId="39483749" w14:textId="77777777" w:rsidR="002B0EC5" w:rsidRPr="006A1FD9" w:rsidRDefault="002B0EC5" w:rsidP="002B0E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подготовки обучающихся по классам</w:t>
      </w:r>
    </w:p>
    <w:p w14:paraId="227DADD5" w14:textId="77777777" w:rsidR="002B0EC5" w:rsidRDefault="002B0EC5" w:rsidP="002B0EC5">
      <w:pPr>
        <w:tabs>
          <w:tab w:val="left" w:pos="360"/>
        </w:tabs>
        <w:ind w:left="360" w:right="-31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14:paraId="4A8294B4" w14:textId="77777777" w:rsidR="002B0EC5" w:rsidRDefault="002B0EC5" w:rsidP="002B0EC5">
      <w:pPr>
        <w:tabs>
          <w:tab w:val="left" w:pos="360"/>
        </w:tabs>
        <w:ind w:left="360" w:right="-31" w:hanging="360"/>
        <w:jc w:val="center"/>
        <w:rPr>
          <w:sz w:val="24"/>
          <w:szCs w:val="24"/>
        </w:rPr>
      </w:pPr>
    </w:p>
    <w:p w14:paraId="0E8F8C71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Учащийся должен знать:</w:t>
      </w:r>
    </w:p>
    <w:p w14:paraId="340B96BB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строение инструмента, его выразительные возможности;</w:t>
      </w:r>
    </w:p>
    <w:p w14:paraId="3BA248F1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ноты и их расположение на клавиатуре;</w:t>
      </w:r>
    </w:p>
    <w:p w14:paraId="5BD52A8E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нотной грамоты; </w:t>
      </w:r>
    </w:p>
    <w:p w14:paraId="1BCE5DBC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посадки за инструментом, положение корпуса, рук, ног; </w:t>
      </w:r>
    </w:p>
    <w:p w14:paraId="56EEA819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основные способы звукоизвлечения.</w:t>
      </w:r>
    </w:p>
    <w:p w14:paraId="1CB3A6C5" w14:textId="77777777" w:rsidR="002B0EC5" w:rsidRDefault="002B0EC5" w:rsidP="002B0EC5">
      <w:pPr>
        <w:tabs>
          <w:tab w:val="left" w:pos="360"/>
          <w:tab w:val="left" w:pos="7290"/>
        </w:tabs>
        <w:ind w:left="360" w:right="-31" w:hanging="360"/>
        <w:jc w:val="both"/>
        <w:rPr>
          <w:b/>
          <w:i/>
          <w:sz w:val="24"/>
          <w:szCs w:val="24"/>
        </w:rPr>
      </w:pPr>
    </w:p>
    <w:p w14:paraId="33118552" w14:textId="77777777" w:rsidR="002B0EC5" w:rsidRDefault="002B0EC5" w:rsidP="002B0EC5">
      <w:pPr>
        <w:tabs>
          <w:tab w:val="left" w:pos="360"/>
          <w:tab w:val="left" w:pos="729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  <w:r>
        <w:rPr>
          <w:b/>
          <w:i/>
          <w:sz w:val="28"/>
          <w:szCs w:val="28"/>
        </w:rPr>
        <w:tab/>
      </w:r>
    </w:p>
    <w:p w14:paraId="423465A5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правильно и удобно сидеть за инструментом;</w:t>
      </w:r>
    </w:p>
    <w:p w14:paraId="6F2C3006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свободу аппарата;</w:t>
      </w:r>
    </w:p>
    <w:p w14:paraId="0D3B4228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воспроизводить ритмические рисунки в простых размерах;</w:t>
      </w:r>
    </w:p>
    <w:p w14:paraId="3565A244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осмысленно воспринимать, разбирать и выучивать нотный текст; </w:t>
      </w:r>
    </w:p>
    <w:p w14:paraId="170EEB37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 воспринимать музыки;</w:t>
      </w:r>
    </w:p>
    <w:p w14:paraId="32624EA9" w14:textId="77777777" w:rsidR="002B0EC5" w:rsidRDefault="002B0EC5" w:rsidP="002B0EC5">
      <w:pPr>
        <w:widowControl/>
        <w:numPr>
          <w:ilvl w:val="0"/>
          <w:numId w:val="1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передавать характер музыкального произведения.</w:t>
      </w:r>
    </w:p>
    <w:p w14:paraId="00706D49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4"/>
          <w:szCs w:val="24"/>
        </w:rPr>
      </w:pPr>
    </w:p>
    <w:p w14:paraId="741D2C5C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Иметь навыки:</w:t>
      </w:r>
    </w:p>
    <w:p w14:paraId="1E3BB106" w14:textId="77777777" w:rsidR="002B0EC5" w:rsidRDefault="002B0EC5" w:rsidP="002B0EC5">
      <w:pPr>
        <w:widowControl/>
        <w:numPr>
          <w:ilvl w:val="0"/>
          <w:numId w:val="28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комплекса специальных навыков: звуковысотного слуха; ладового чувства, элементарного чувства ритма.</w:t>
      </w:r>
    </w:p>
    <w:p w14:paraId="7302EBE6" w14:textId="77777777" w:rsidR="002B0EC5" w:rsidRDefault="002B0EC5" w:rsidP="002B0EC5">
      <w:pPr>
        <w:numPr>
          <w:ilvl w:val="0"/>
          <w:numId w:val="28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музыкально-исполнительских навыков;</w:t>
      </w:r>
    </w:p>
    <w:p w14:paraId="5220C3A6" w14:textId="77777777" w:rsidR="002B0EC5" w:rsidRDefault="002B0EC5" w:rsidP="002B0EC5">
      <w:pPr>
        <w:widowControl/>
        <w:numPr>
          <w:ilvl w:val="0"/>
          <w:numId w:val="28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проявление интереса к музыкальным знаниям; </w:t>
      </w:r>
    </w:p>
    <w:p w14:paraId="4DFEA320" w14:textId="77777777" w:rsidR="002B0EC5" w:rsidRPr="006A1FD9" w:rsidRDefault="002B0EC5" w:rsidP="002B0EC5">
      <w:pPr>
        <w:widowControl/>
        <w:numPr>
          <w:ilvl w:val="0"/>
          <w:numId w:val="28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культуры поведения на сцене.</w:t>
      </w:r>
    </w:p>
    <w:p w14:paraId="3CC4EB13" w14:textId="77777777" w:rsidR="002B0EC5" w:rsidRDefault="002B0EC5" w:rsidP="002B0EC5">
      <w:pPr>
        <w:ind w:left="540" w:right="-31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класс </w:t>
      </w:r>
    </w:p>
    <w:p w14:paraId="697B19AE" w14:textId="77777777" w:rsidR="002B0EC5" w:rsidRDefault="002B0EC5" w:rsidP="002B0EC5">
      <w:pPr>
        <w:ind w:left="540" w:right="-31" w:firstLine="360"/>
        <w:rPr>
          <w:b/>
          <w:bCs/>
          <w:sz w:val="24"/>
          <w:szCs w:val="24"/>
        </w:rPr>
      </w:pPr>
    </w:p>
    <w:p w14:paraId="329529FD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Учащийся должен знать:</w:t>
      </w:r>
    </w:p>
    <w:p w14:paraId="1F789977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основ нотной грамоты; </w:t>
      </w:r>
    </w:p>
    <w:p w14:paraId="70A439CD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приемы организации пианистического аппарата; </w:t>
      </w:r>
    </w:p>
    <w:p w14:paraId="674A69ED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основные музыкальные термины.</w:t>
      </w:r>
    </w:p>
    <w:p w14:paraId="2CCE9E10" w14:textId="77777777" w:rsidR="002B0EC5" w:rsidRDefault="002B0EC5" w:rsidP="002B0EC5">
      <w:pPr>
        <w:tabs>
          <w:tab w:val="left" w:pos="360"/>
          <w:tab w:val="left" w:pos="729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0D92940C" w14:textId="77777777" w:rsidR="002B0EC5" w:rsidRDefault="002B0EC5" w:rsidP="002B0EC5">
      <w:pPr>
        <w:tabs>
          <w:tab w:val="left" w:pos="360"/>
          <w:tab w:val="left" w:pos="729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  <w:r>
        <w:rPr>
          <w:b/>
          <w:i/>
          <w:sz w:val="28"/>
          <w:szCs w:val="28"/>
        </w:rPr>
        <w:tab/>
      </w:r>
    </w:p>
    <w:p w14:paraId="4B4647BB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читать с листа легкий текст;</w:t>
      </w:r>
    </w:p>
    <w:p w14:paraId="623AB3B0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различать музыкальные формы и жанры;</w:t>
      </w:r>
    </w:p>
    <w:p w14:paraId="010C5037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слушать мелодическую линию;</w:t>
      </w:r>
    </w:p>
    <w:p w14:paraId="506E0953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продолжение работы над выразительностью;</w:t>
      </w:r>
    </w:p>
    <w:p w14:paraId="28688999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выразительно исполнить музыкальные произведения; </w:t>
      </w:r>
    </w:p>
    <w:p w14:paraId="4D738CB8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 воспринимать музыку;</w:t>
      </w:r>
    </w:p>
    <w:p w14:paraId="64EA5C63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передать характер музыкального произведения в исполнении; </w:t>
      </w:r>
    </w:p>
    <w:p w14:paraId="0DE7313D" w14:textId="77777777" w:rsidR="002B0EC5" w:rsidRDefault="002B0EC5" w:rsidP="002B0EC5">
      <w:pPr>
        <w:widowControl/>
        <w:numPr>
          <w:ilvl w:val="0"/>
          <w:numId w:val="25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виды исполнения: нон легато, легато, стаккато. </w:t>
      </w:r>
    </w:p>
    <w:p w14:paraId="79589A84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572CC458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Иметь навыки:</w:t>
      </w:r>
    </w:p>
    <w:p w14:paraId="6B7550B0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музыкально-исполнительских навыков;</w:t>
      </w:r>
    </w:p>
    <w:p w14:paraId="0EA55F49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проявление устойчивого интереса к музыкальным занятиям;</w:t>
      </w:r>
    </w:p>
    <w:p w14:paraId="794523FF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навыков совместного музицирования; </w:t>
      </w:r>
    </w:p>
    <w:p w14:paraId="6C82DB7B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подготовки к концертному выступлению. </w:t>
      </w:r>
    </w:p>
    <w:p w14:paraId="732AE29C" w14:textId="77777777" w:rsidR="002B0EC5" w:rsidRDefault="002B0EC5" w:rsidP="002B0EC5">
      <w:pPr>
        <w:ind w:left="540" w:right="-31" w:firstLine="360"/>
        <w:jc w:val="center"/>
        <w:rPr>
          <w:b/>
          <w:bCs/>
          <w:sz w:val="28"/>
          <w:szCs w:val="28"/>
        </w:rPr>
      </w:pPr>
    </w:p>
    <w:p w14:paraId="4F446E49" w14:textId="77777777" w:rsidR="002B0EC5" w:rsidRDefault="002B0EC5" w:rsidP="002B0EC5">
      <w:pPr>
        <w:ind w:left="540" w:right="-31" w:firstLine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класс </w:t>
      </w:r>
    </w:p>
    <w:p w14:paraId="0F47CADA" w14:textId="77777777" w:rsidR="002B0EC5" w:rsidRDefault="002B0EC5" w:rsidP="002B0EC5">
      <w:pPr>
        <w:ind w:left="540" w:right="-31" w:firstLine="360"/>
        <w:jc w:val="both"/>
        <w:rPr>
          <w:sz w:val="28"/>
          <w:szCs w:val="28"/>
        </w:rPr>
      </w:pPr>
    </w:p>
    <w:p w14:paraId="503DC8FD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Учащийся должен знать: </w:t>
      </w:r>
    </w:p>
    <w:p w14:paraId="6D5469CC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продолжение совершенствования требований 2 класса; </w:t>
      </w:r>
    </w:p>
    <w:p w14:paraId="5A6BB9C8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виды техники; </w:t>
      </w:r>
    </w:p>
    <w:p w14:paraId="71C32577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соответствующие музыкальные формы произведений;</w:t>
      </w:r>
    </w:p>
    <w:p w14:paraId="66813114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первоначальные навыки анализа изучаемых произведений;</w:t>
      </w:r>
    </w:p>
    <w:p w14:paraId="0544A702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совершенствование навыков совместного музицирования.</w:t>
      </w:r>
    </w:p>
    <w:p w14:paraId="35C7A9EE" w14:textId="77777777" w:rsidR="002B0EC5" w:rsidRDefault="002B0EC5" w:rsidP="002B0EC5">
      <w:pPr>
        <w:tabs>
          <w:tab w:val="left" w:pos="360"/>
        </w:tabs>
        <w:ind w:left="360" w:right="-31" w:hanging="360"/>
        <w:rPr>
          <w:b/>
          <w:i/>
          <w:sz w:val="28"/>
          <w:szCs w:val="28"/>
        </w:rPr>
      </w:pPr>
    </w:p>
    <w:p w14:paraId="47CEDDC3" w14:textId="77777777" w:rsidR="002B0EC5" w:rsidRDefault="002B0EC5" w:rsidP="002B0EC5">
      <w:pPr>
        <w:tabs>
          <w:tab w:val="left" w:pos="360"/>
        </w:tabs>
        <w:ind w:left="360" w:right="-31" w:hanging="360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14:paraId="661E548F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владеть основными техническими формулами; </w:t>
      </w:r>
    </w:p>
    <w:p w14:paraId="349EE02B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исполнительскую технику;</w:t>
      </w:r>
    </w:p>
    <w:p w14:paraId="4E0AB2E1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анализировать исполняемое произведение; </w:t>
      </w:r>
    </w:p>
    <w:p w14:paraId="0B7D32BD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читать с листа легкий текст;</w:t>
      </w:r>
    </w:p>
    <w:p w14:paraId="5D103DB2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 воспринимать музыку;</w:t>
      </w:r>
    </w:p>
    <w:p w14:paraId="531BC8FA" w14:textId="77777777" w:rsidR="002B0EC5" w:rsidRDefault="002B0EC5" w:rsidP="002B0EC5">
      <w:pPr>
        <w:widowControl/>
        <w:numPr>
          <w:ilvl w:val="0"/>
          <w:numId w:val="23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сочинять простейшие мелодии.</w:t>
      </w:r>
    </w:p>
    <w:p w14:paraId="6BFA0D90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72E738FB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Иметь навыки:</w:t>
      </w:r>
    </w:p>
    <w:p w14:paraId="2B81F623" w14:textId="77777777" w:rsidR="002B0EC5" w:rsidRDefault="002B0EC5" w:rsidP="002B0EC5">
      <w:pPr>
        <w:widowControl/>
        <w:numPr>
          <w:ilvl w:val="0"/>
          <w:numId w:val="27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самостоятельного разбора нотного текста; </w:t>
      </w:r>
    </w:p>
    <w:p w14:paraId="33CC676B" w14:textId="77777777" w:rsidR="002B0EC5" w:rsidRDefault="002B0EC5" w:rsidP="002B0EC5">
      <w:pPr>
        <w:widowControl/>
        <w:numPr>
          <w:ilvl w:val="0"/>
          <w:numId w:val="27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над основными видами техники; </w:t>
      </w:r>
    </w:p>
    <w:p w14:paraId="43A85162" w14:textId="77777777" w:rsidR="002B0EC5" w:rsidRDefault="002B0EC5" w:rsidP="002B0EC5">
      <w:pPr>
        <w:widowControl/>
        <w:numPr>
          <w:ilvl w:val="0"/>
          <w:numId w:val="27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выполнения художественных и технических задач при исполнении выученных произведений; </w:t>
      </w:r>
    </w:p>
    <w:p w14:paraId="2B46EA74" w14:textId="77777777" w:rsidR="002B0EC5" w:rsidRDefault="002B0EC5" w:rsidP="002B0EC5">
      <w:pPr>
        <w:widowControl/>
        <w:numPr>
          <w:ilvl w:val="0"/>
          <w:numId w:val="27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концертного выступления; </w:t>
      </w:r>
    </w:p>
    <w:p w14:paraId="5A9D336A" w14:textId="77777777" w:rsidR="002B0EC5" w:rsidRDefault="002B0EC5" w:rsidP="002B0EC5">
      <w:pPr>
        <w:widowControl/>
        <w:numPr>
          <w:ilvl w:val="0"/>
          <w:numId w:val="27"/>
        </w:numPr>
        <w:tabs>
          <w:tab w:val="left" w:pos="360"/>
        </w:tabs>
        <w:suppressAutoHyphens/>
        <w:autoSpaceDE/>
        <w:autoSpaceDN/>
        <w:ind w:left="360" w:right="-31"/>
        <w:rPr>
          <w:sz w:val="28"/>
          <w:szCs w:val="28"/>
        </w:rPr>
      </w:pPr>
      <w:r>
        <w:rPr>
          <w:sz w:val="28"/>
          <w:szCs w:val="28"/>
        </w:rPr>
        <w:t>совершенствовать навыки чтения с листа, подбора по слуху.</w:t>
      </w:r>
    </w:p>
    <w:p w14:paraId="5BCA4A17" w14:textId="77777777" w:rsidR="002B0EC5" w:rsidRDefault="002B0EC5" w:rsidP="002B0EC5">
      <w:pPr>
        <w:ind w:left="540" w:right="-31" w:firstLine="360"/>
        <w:rPr>
          <w:sz w:val="28"/>
          <w:szCs w:val="28"/>
        </w:rPr>
      </w:pPr>
    </w:p>
    <w:p w14:paraId="7A89335C" w14:textId="77777777" w:rsidR="002B0EC5" w:rsidRDefault="002B0EC5" w:rsidP="002B0EC5">
      <w:pPr>
        <w:ind w:left="540" w:right="-31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класс </w:t>
      </w:r>
    </w:p>
    <w:p w14:paraId="7C845CE9" w14:textId="77777777" w:rsidR="002B0EC5" w:rsidRDefault="002B0EC5" w:rsidP="002B0EC5">
      <w:pPr>
        <w:ind w:left="540" w:right="-31" w:firstLine="360"/>
        <w:jc w:val="center"/>
        <w:rPr>
          <w:sz w:val="28"/>
          <w:szCs w:val="28"/>
        </w:rPr>
      </w:pPr>
    </w:p>
    <w:p w14:paraId="7CED46A9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Учащийся должен знать: </w:t>
      </w:r>
    </w:p>
    <w:p w14:paraId="35BCB084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строение музыкальных фраз, простых форм.</w:t>
      </w:r>
    </w:p>
    <w:p w14:paraId="22CC79D1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понимать содержание и средства художественной выразительности для воплощения музыкальных образов; </w:t>
      </w:r>
    </w:p>
    <w:p w14:paraId="196A13CE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аппликатурные формулы; </w:t>
      </w:r>
    </w:p>
    <w:p w14:paraId="15868740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основные звуковые задачи, стоящие перед пианистом.</w:t>
      </w:r>
    </w:p>
    <w:p w14:paraId="64FF6BAE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35D2CC5A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14:paraId="72F65FE0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владеть комплексом художественно-технических задач;</w:t>
      </w:r>
    </w:p>
    <w:p w14:paraId="70C903A4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ориентироваться в тональностях; </w:t>
      </w:r>
    </w:p>
    <w:p w14:paraId="6A9DA0BD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анализировать форму музыкальных произведений; </w:t>
      </w:r>
    </w:p>
    <w:p w14:paraId="3C2C5DBC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воплощать основные звуковые задачи, стоящие перед пианистом.</w:t>
      </w:r>
    </w:p>
    <w:p w14:paraId="0D14BE6E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концентрировать внимание при выступлении на сцене;</w:t>
      </w:r>
    </w:p>
    <w:p w14:paraId="6FDA4039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развивать чувство артистизма, преодоление эстрадного волнения.</w:t>
      </w:r>
    </w:p>
    <w:p w14:paraId="22DEC8BD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57C7C237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Иметь навыки: </w:t>
      </w:r>
    </w:p>
    <w:p w14:paraId="2572A3BB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развитие всех навыков, полученных в предшествующий период на более сложном репертуаре;</w:t>
      </w:r>
    </w:p>
    <w:p w14:paraId="39FFF80D" w14:textId="77777777" w:rsidR="002B0EC5" w:rsidRDefault="002B0EC5" w:rsidP="002B0EC5">
      <w:pPr>
        <w:widowControl/>
        <w:numPr>
          <w:ilvl w:val="0"/>
          <w:numId w:val="31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самостоятельного творчества.</w:t>
      </w:r>
    </w:p>
    <w:p w14:paraId="2BDBF0A0" w14:textId="77777777" w:rsidR="002B0EC5" w:rsidRDefault="002B0EC5" w:rsidP="002B0EC5">
      <w:pPr>
        <w:ind w:left="540" w:right="-31" w:firstLine="360"/>
        <w:jc w:val="center"/>
        <w:rPr>
          <w:b/>
          <w:bCs/>
          <w:sz w:val="28"/>
          <w:szCs w:val="28"/>
        </w:rPr>
      </w:pPr>
    </w:p>
    <w:p w14:paraId="2FAB052A" w14:textId="77777777" w:rsidR="002B0EC5" w:rsidRDefault="002B0EC5" w:rsidP="002B0EC5">
      <w:pPr>
        <w:ind w:left="540" w:right="-31" w:firstLine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 класс</w:t>
      </w:r>
    </w:p>
    <w:p w14:paraId="4EF1EA55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Учащийся должен знать: </w:t>
      </w:r>
    </w:p>
    <w:p w14:paraId="31B7A30F" w14:textId="77777777" w:rsidR="002B0EC5" w:rsidRDefault="002B0EC5" w:rsidP="002B0EC5">
      <w:pPr>
        <w:numPr>
          <w:ilvl w:val="0"/>
          <w:numId w:val="2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знаний фортепианного репертуара; </w:t>
      </w:r>
    </w:p>
    <w:p w14:paraId="6CF74AAB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знать авторов исполняемых произведений и их основные произведения; </w:t>
      </w:r>
    </w:p>
    <w:p w14:paraId="65F86241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уверенное знание терминологии; </w:t>
      </w:r>
    </w:p>
    <w:p w14:paraId="04DE3341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выразительные возможности фортепиано;</w:t>
      </w:r>
    </w:p>
    <w:p w14:paraId="5B60FDB5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самостоятельной домашней работы над произведениями; </w:t>
      </w:r>
    </w:p>
    <w:p w14:paraId="32F1F254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многообразие звуковых задач, стоящих перед пианистом.</w:t>
      </w:r>
    </w:p>
    <w:p w14:paraId="06EA57BC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67348B41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14:paraId="65CF3326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реализовать выразительные возможности фортепиано при исполнении;</w:t>
      </w:r>
    </w:p>
    <w:p w14:paraId="58EA2048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целесообразность использования исполнительских и технических приемов работы над произведениями;  </w:t>
      </w:r>
    </w:p>
    <w:p w14:paraId="28E53E14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воплощать многообразие звуковых задач, стоящих перед пианистом.</w:t>
      </w:r>
    </w:p>
    <w:p w14:paraId="7D8B4986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приемы осознанного контроля над пианистическими движениями и двигательными ощущениями; </w:t>
      </w:r>
    </w:p>
    <w:p w14:paraId="639085B9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использовать методы самостоятельной работы в домашней работе над произведениями; </w:t>
      </w:r>
    </w:p>
    <w:p w14:paraId="3A6707B6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1D9FB479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Иметь навыки: </w:t>
      </w:r>
    </w:p>
    <w:p w14:paraId="12DB5A41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и развитие всех навыков, полученных в предыдущий период;</w:t>
      </w:r>
    </w:p>
    <w:p w14:paraId="0422305B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закрепление навыков педализации;</w:t>
      </w:r>
    </w:p>
    <w:p w14:paraId="2EA5C423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и осознанное применение исполнительских приемов и навыков;</w:t>
      </w:r>
    </w:p>
    <w:p w14:paraId="28624B95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навыков самостоятельного творчества;</w:t>
      </w:r>
    </w:p>
    <w:p w14:paraId="5DFA56F0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углубление навыков чтения с листа и ансамблевого музицирования.</w:t>
      </w:r>
    </w:p>
    <w:p w14:paraId="67E61DC9" w14:textId="77777777" w:rsidR="002B0EC5" w:rsidRDefault="002B0EC5" w:rsidP="002B0EC5">
      <w:pPr>
        <w:ind w:left="540" w:right="-31" w:firstLine="360"/>
        <w:rPr>
          <w:b/>
          <w:bCs/>
        </w:rPr>
      </w:pPr>
    </w:p>
    <w:p w14:paraId="021197BE" w14:textId="77777777" w:rsidR="002B0EC5" w:rsidRDefault="002B0EC5" w:rsidP="002B0EC5">
      <w:pPr>
        <w:ind w:left="540" w:right="-31" w:firstLine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 класс </w:t>
      </w:r>
    </w:p>
    <w:p w14:paraId="77F700D4" w14:textId="77777777" w:rsidR="002B0EC5" w:rsidRDefault="002B0EC5" w:rsidP="002B0EC5">
      <w:pPr>
        <w:tabs>
          <w:tab w:val="left" w:pos="360"/>
        </w:tabs>
        <w:ind w:left="360" w:right="-31" w:hanging="360"/>
        <w:jc w:val="center"/>
        <w:rPr>
          <w:sz w:val="16"/>
          <w:szCs w:val="16"/>
        </w:rPr>
      </w:pPr>
    </w:p>
    <w:p w14:paraId="59E7B6AF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Учащийся должен знать: </w:t>
      </w:r>
    </w:p>
    <w:p w14:paraId="2958371C" w14:textId="77777777" w:rsidR="002B0EC5" w:rsidRDefault="002B0EC5" w:rsidP="002B0EC5">
      <w:pPr>
        <w:numPr>
          <w:ilvl w:val="0"/>
          <w:numId w:val="2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углубление и расширение знаний фортепианного репертуара; </w:t>
      </w:r>
    </w:p>
    <w:p w14:paraId="3846F75A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уверенное знание и применение терминологии; </w:t>
      </w:r>
    </w:p>
    <w:p w14:paraId="158C0ACB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исполнительские и технические приемы работы над произведениями;  </w:t>
      </w:r>
    </w:p>
    <w:p w14:paraId="3886D215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методы самостоятельной домашней работы над произведениями. </w:t>
      </w:r>
    </w:p>
    <w:p w14:paraId="27363C48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66B36906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14:paraId="0BD10757" w14:textId="77777777" w:rsidR="002B0EC5" w:rsidRDefault="002B0EC5" w:rsidP="002B0EC5">
      <w:pPr>
        <w:widowControl/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исполнительские и технические приемы работы над произведениями;  </w:t>
      </w:r>
    </w:p>
    <w:p w14:paraId="6D134741" w14:textId="77777777" w:rsidR="002B0EC5" w:rsidRDefault="002B0EC5" w:rsidP="002B0EC5">
      <w:pPr>
        <w:widowControl/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понимать особенности содержания и стиля исполняемого произведения;  </w:t>
      </w:r>
    </w:p>
    <w:p w14:paraId="17A180BA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настраиваться перед концертным выступлением;</w:t>
      </w:r>
    </w:p>
    <w:p w14:paraId="29D419A4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методы самостоятельной работы в домашней работе над произведениями;</w:t>
      </w:r>
    </w:p>
    <w:p w14:paraId="48E879A6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передавать самостоятельность голосоведения при исполнении полифонических произведений; </w:t>
      </w:r>
    </w:p>
    <w:p w14:paraId="198FC3AD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охватить в целом произведения крупной формы. </w:t>
      </w:r>
    </w:p>
    <w:p w14:paraId="3B528CAE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68EBB7F7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Иметь навыки: </w:t>
      </w:r>
    </w:p>
    <w:p w14:paraId="35FD66E2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и развитие всех навыков, полученных в предыдущий период;</w:t>
      </w:r>
    </w:p>
    <w:p w14:paraId="5560B202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осознанное применение исполнительских приемов и навыков;</w:t>
      </w:r>
    </w:p>
    <w:p w14:paraId="7999E29F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дальнейшее развитие технических навыков исполнительства;</w:t>
      </w:r>
    </w:p>
    <w:p w14:paraId="1F97DD2F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навыков концертного выступления;</w:t>
      </w:r>
    </w:p>
    <w:p w14:paraId="200D0B73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навыков самостоятельного творчества;</w:t>
      </w:r>
    </w:p>
    <w:p w14:paraId="2F7CF72C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углубление навыков чтения с листа и ансамблевого музицирования.</w:t>
      </w:r>
    </w:p>
    <w:p w14:paraId="682315E5" w14:textId="77777777" w:rsidR="002B0EC5" w:rsidRDefault="002B0EC5" w:rsidP="002B0EC5">
      <w:pPr>
        <w:ind w:left="540" w:right="-31" w:firstLine="360"/>
        <w:jc w:val="both"/>
        <w:rPr>
          <w:sz w:val="24"/>
          <w:szCs w:val="24"/>
        </w:rPr>
      </w:pPr>
    </w:p>
    <w:p w14:paraId="250BD3E6" w14:textId="77777777" w:rsidR="002B0EC5" w:rsidRDefault="002B0EC5" w:rsidP="002B0EC5">
      <w:pPr>
        <w:ind w:left="540" w:right="-31" w:firstLine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 класс </w:t>
      </w:r>
    </w:p>
    <w:p w14:paraId="51CCF300" w14:textId="77777777" w:rsidR="002B0EC5" w:rsidRDefault="002B0EC5" w:rsidP="002B0EC5">
      <w:pPr>
        <w:ind w:left="540" w:right="-31" w:firstLine="360"/>
        <w:jc w:val="center"/>
      </w:pPr>
    </w:p>
    <w:p w14:paraId="3E9315AD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Учащийся должен знать: </w:t>
      </w:r>
    </w:p>
    <w:p w14:paraId="2BB35D0C" w14:textId="77777777" w:rsidR="002B0EC5" w:rsidRDefault="002B0EC5" w:rsidP="002B0EC5">
      <w:pPr>
        <w:numPr>
          <w:ilvl w:val="0"/>
          <w:numId w:val="2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богатые традиции в создании фортепианного репертуара; </w:t>
      </w:r>
    </w:p>
    <w:p w14:paraId="1B056EFA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уверенное знание и применение терминологии; </w:t>
      </w:r>
    </w:p>
    <w:p w14:paraId="3A7F2996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особенности стилей и направлений на лучших образцах классической и современной музыки;</w:t>
      </w:r>
    </w:p>
    <w:p w14:paraId="3B6B453F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исполнительские и технические приемы работы над произведениями;  </w:t>
      </w:r>
    </w:p>
    <w:p w14:paraId="1D4C4EFE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методы самостоятельной домашней работы над произведениями; </w:t>
      </w:r>
    </w:p>
    <w:p w14:paraId="137F163B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14:paraId="0D849281" w14:textId="77777777" w:rsidR="002B0EC5" w:rsidRDefault="002B0EC5" w:rsidP="002B0EC5">
      <w:pPr>
        <w:widowControl/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исполнительские и технические приемы работы над произведениями;  </w:t>
      </w:r>
    </w:p>
    <w:p w14:paraId="31F513C4" w14:textId="77777777" w:rsidR="002B0EC5" w:rsidRDefault="002B0EC5" w:rsidP="002B0EC5">
      <w:pPr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полифоническое звучание, владеть тембровой окраской звуковой палитры;</w:t>
      </w:r>
    </w:p>
    <w:p w14:paraId="220402D3" w14:textId="77777777" w:rsidR="002B0EC5" w:rsidRDefault="002B0EC5" w:rsidP="002B0EC5">
      <w:pPr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художественного вкуса на лучших образцах классической и современной музыки; </w:t>
      </w:r>
    </w:p>
    <w:p w14:paraId="0EED0A1C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преодолеть волнение в концертном выступлении;</w:t>
      </w:r>
    </w:p>
    <w:p w14:paraId="36A98327" w14:textId="77777777" w:rsidR="002B0EC5" w:rsidRDefault="002B0EC5" w:rsidP="002B0EC5">
      <w:pPr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методы самостоятельной работы в домашней работе над произведениями. </w:t>
      </w:r>
    </w:p>
    <w:p w14:paraId="201944BD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4"/>
          <w:szCs w:val="24"/>
        </w:rPr>
      </w:pPr>
    </w:p>
    <w:p w14:paraId="046ECAC6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Иметь навыки: </w:t>
      </w:r>
    </w:p>
    <w:p w14:paraId="2965C5AE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и развитие всех навыков, полученных в предыдущий период;</w:t>
      </w:r>
    </w:p>
    <w:p w14:paraId="405D5D15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дальнейшее развитие технических навыков исполнительства; </w:t>
      </w:r>
    </w:p>
    <w:p w14:paraId="58C8C34C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практического использования полученных знаний, открывающих путь дальнейшему развитию;</w:t>
      </w:r>
    </w:p>
    <w:p w14:paraId="28F91E31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навыков концертного выступления;</w:t>
      </w:r>
    </w:p>
    <w:p w14:paraId="780800A2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навыков самостоятельности и самоконтроля в работе; </w:t>
      </w:r>
    </w:p>
    <w:p w14:paraId="660D47F3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углубление навыков чтения с листа и ансамблевого музицирования.</w:t>
      </w:r>
    </w:p>
    <w:p w14:paraId="268E3448" w14:textId="77777777" w:rsidR="002B0EC5" w:rsidRDefault="002B0EC5" w:rsidP="002B0EC5">
      <w:pPr>
        <w:ind w:left="540" w:right="588" w:firstLine="360"/>
        <w:jc w:val="center"/>
        <w:rPr>
          <w:b/>
          <w:bCs/>
          <w:sz w:val="24"/>
          <w:szCs w:val="24"/>
        </w:rPr>
      </w:pPr>
    </w:p>
    <w:p w14:paraId="3878836D" w14:textId="77777777" w:rsidR="002B0EC5" w:rsidRDefault="002B0EC5" w:rsidP="002B0EC5">
      <w:pPr>
        <w:ind w:left="540" w:right="588" w:firstLine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 класс </w:t>
      </w:r>
    </w:p>
    <w:p w14:paraId="0256BB34" w14:textId="77777777" w:rsidR="002B0EC5" w:rsidRDefault="002B0EC5" w:rsidP="002B0EC5">
      <w:pPr>
        <w:ind w:left="540" w:right="588" w:firstLine="360"/>
        <w:jc w:val="center"/>
        <w:rPr>
          <w:sz w:val="24"/>
          <w:szCs w:val="24"/>
        </w:rPr>
      </w:pPr>
    </w:p>
    <w:p w14:paraId="54585BC2" w14:textId="77777777" w:rsidR="002B0EC5" w:rsidRDefault="002B0EC5" w:rsidP="002B0EC5">
      <w:pPr>
        <w:tabs>
          <w:tab w:val="left" w:pos="540"/>
        </w:tabs>
        <w:ind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задача 8 класса – представить выпускную программу в максимально готовом виде. </w:t>
      </w:r>
    </w:p>
    <w:p w14:paraId="5CC4FF36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4"/>
          <w:szCs w:val="24"/>
        </w:rPr>
      </w:pPr>
    </w:p>
    <w:p w14:paraId="0C7FB461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Учащийся должен знать: </w:t>
      </w:r>
    </w:p>
    <w:p w14:paraId="1A37A716" w14:textId="77777777" w:rsidR="002B0EC5" w:rsidRDefault="002B0EC5" w:rsidP="002B0EC5">
      <w:pPr>
        <w:numPr>
          <w:ilvl w:val="0"/>
          <w:numId w:val="29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богатые традиции в создании фортепианного репертуара; </w:t>
      </w:r>
    </w:p>
    <w:p w14:paraId="6411B328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уверенное знание и применение терминологии; </w:t>
      </w:r>
    </w:p>
    <w:p w14:paraId="16130044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стилей и направлений на лучших образцах классической и современной музыки; </w:t>
      </w:r>
    </w:p>
    <w:p w14:paraId="71FDF868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исполнительские и технические приемы работы над произведениями;  </w:t>
      </w:r>
    </w:p>
    <w:p w14:paraId="372FA777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самостоятельной домашней работы над произведениями; </w:t>
      </w:r>
    </w:p>
    <w:p w14:paraId="3A385979" w14:textId="77777777" w:rsidR="002B0EC5" w:rsidRDefault="002B0EC5" w:rsidP="002B0EC5">
      <w:pPr>
        <w:widowControl/>
        <w:numPr>
          <w:ilvl w:val="0"/>
          <w:numId w:val="22"/>
        </w:numPr>
        <w:tabs>
          <w:tab w:val="left" w:pos="360"/>
        </w:tabs>
        <w:suppressAutoHyphens/>
        <w:autoSpaceDE/>
        <w:autoSpaceDN/>
        <w:ind w:left="360" w:right="588"/>
        <w:jc w:val="both"/>
        <w:rPr>
          <w:sz w:val="28"/>
          <w:szCs w:val="28"/>
        </w:rPr>
      </w:pPr>
      <w:r>
        <w:rPr>
          <w:sz w:val="28"/>
          <w:szCs w:val="28"/>
        </w:rPr>
        <w:t>строение музыкальной формы, фразировки, закономерности динамического развития;</w:t>
      </w:r>
    </w:p>
    <w:p w14:paraId="1ECD373F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4"/>
          <w:szCs w:val="24"/>
        </w:rPr>
      </w:pPr>
    </w:p>
    <w:p w14:paraId="41CD3FE2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14:paraId="7A188C54" w14:textId="77777777" w:rsidR="002B0EC5" w:rsidRDefault="002B0EC5" w:rsidP="002B0EC5">
      <w:pPr>
        <w:widowControl/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ориентироваться в стилях и направлениях на лучших образцах классической и современной музыки;</w:t>
      </w:r>
    </w:p>
    <w:p w14:paraId="1ACC5A72" w14:textId="77777777" w:rsidR="002B0EC5" w:rsidRDefault="002B0EC5" w:rsidP="002B0EC5">
      <w:pPr>
        <w:widowControl/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применять исполнительские и технические приемы работы над произведениями;  </w:t>
      </w:r>
    </w:p>
    <w:p w14:paraId="2CB6787E" w14:textId="77777777" w:rsidR="002B0EC5" w:rsidRDefault="002B0EC5" w:rsidP="002B0EC5">
      <w:pPr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художественного вкуса на лучших образцах классической и современной музыки; </w:t>
      </w:r>
    </w:p>
    <w:p w14:paraId="6F3952A3" w14:textId="77777777" w:rsidR="002B0EC5" w:rsidRDefault="002B0EC5" w:rsidP="002B0EC5">
      <w:pPr>
        <w:numPr>
          <w:ilvl w:val="0"/>
          <w:numId w:val="32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исполнять программы большей степени сложности и объема;</w:t>
      </w:r>
    </w:p>
    <w:p w14:paraId="05242164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преодолеть волнение в концертном выступлении;</w:t>
      </w:r>
    </w:p>
    <w:p w14:paraId="5621BBA3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методы самостоятельной работы в домашней работе над произведениями; </w:t>
      </w:r>
    </w:p>
    <w:p w14:paraId="672852E6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b/>
          <w:i/>
          <w:sz w:val="24"/>
          <w:szCs w:val="24"/>
        </w:rPr>
      </w:pPr>
    </w:p>
    <w:p w14:paraId="110136F8" w14:textId="77777777" w:rsidR="002B0EC5" w:rsidRDefault="002B0EC5" w:rsidP="002B0EC5">
      <w:pPr>
        <w:tabs>
          <w:tab w:val="left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Иметь навыки: </w:t>
      </w:r>
    </w:p>
    <w:p w14:paraId="76A693C5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и развитие всех навыков, полученных в предыдущий период;</w:t>
      </w:r>
    </w:p>
    <w:p w14:paraId="6F7FD7F0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экзаменационной программы в максимально готовом виде; </w:t>
      </w:r>
    </w:p>
    <w:p w14:paraId="168BF745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осознанное применение исполнительских приемов и навыков;</w:t>
      </w:r>
    </w:p>
    <w:p w14:paraId="1299C6E5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дальнейшее развитие технических навыков исполнительства; </w:t>
      </w:r>
    </w:p>
    <w:p w14:paraId="306FF4D7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практического использования полученных знаний, открывающих путь дальнейшему развитию; </w:t>
      </w:r>
    </w:p>
    <w:p w14:paraId="5210B80B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навыков концертного выступления;</w:t>
      </w:r>
    </w:p>
    <w:p w14:paraId="667152F6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навыков самостоятельности и самоконтроля в работе; </w:t>
      </w:r>
    </w:p>
    <w:p w14:paraId="2488A6D2" w14:textId="77777777" w:rsidR="002B0EC5" w:rsidRDefault="002B0EC5" w:rsidP="002B0EC5">
      <w:pPr>
        <w:widowControl/>
        <w:numPr>
          <w:ilvl w:val="0"/>
          <w:numId w:val="24"/>
        </w:numPr>
        <w:tabs>
          <w:tab w:val="left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углубление навыков чтения с листа и ансамблевого музицирования.</w:t>
      </w:r>
    </w:p>
    <w:p w14:paraId="29749F02" w14:textId="77777777" w:rsidR="002B0EC5" w:rsidRDefault="002B0EC5" w:rsidP="002B0EC5">
      <w:pPr>
        <w:ind w:left="540" w:right="588" w:firstLine="360"/>
        <w:jc w:val="center"/>
        <w:rPr>
          <w:b/>
          <w:bCs/>
          <w:sz w:val="28"/>
          <w:szCs w:val="28"/>
        </w:rPr>
      </w:pPr>
    </w:p>
    <w:p w14:paraId="7A04C599" w14:textId="77777777" w:rsidR="002B0EC5" w:rsidRDefault="002B0EC5" w:rsidP="002B0EC5">
      <w:pPr>
        <w:ind w:left="540" w:right="588" w:firstLine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14:paraId="241D6F6D" w14:textId="77777777" w:rsidR="002B0EC5" w:rsidRDefault="002B0EC5" w:rsidP="002B0EC5">
      <w:pPr>
        <w:ind w:left="540" w:right="588" w:firstLine="360"/>
        <w:jc w:val="both"/>
        <w:rPr>
          <w:sz w:val="24"/>
          <w:szCs w:val="24"/>
        </w:rPr>
      </w:pPr>
    </w:p>
    <w:p w14:paraId="1848715B" w14:textId="77777777" w:rsidR="002B0EC5" w:rsidRDefault="002B0EC5" w:rsidP="002B0EC5">
      <w:pPr>
        <w:ind w:right="-31" w:firstLine="36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Требования к программе такие же, что и в 8 классе с учетом уровня сложности программы. Результатом освоения программы «Фортепиано» с дополнительным годом обучения, сверх вышеуказанных навыков, является приобретение обучающимися следующих знаний, умений и навыков в области музыкального исполнительства:</w:t>
      </w:r>
    </w:p>
    <w:p w14:paraId="2E3171D9" w14:textId="77777777" w:rsidR="002B0EC5" w:rsidRDefault="002B0EC5" w:rsidP="002B0EC5">
      <w:pPr>
        <w:ind w:left="540" w:right="588" w:firstLine="360"/>
        <w:jc w:val="both"/>
        <w:rPr>
          <w:b/>
          <w:i/>
          <w:sz w:val="24"/>
          <w:szCs w:val="24"/>
        </w:rPr>
      </w:pPr>
    </w:p>
    <w:p w14:paraId="39E957BE" w14:textId="77777777" w:rsidR="002B0EC5" w:rsidRDefault="002B0EC5" w:rsidP="002B0EC5">
      <w:pPr>
        <w:ind w:left="540" w:right="588" w:hanging="54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Учащийся должен знать: </w:t>
      </w:r>
    </w:p>
    <w:p w14:paraId="47D7D98F" w14:textId="77777777" w:rsidR="002B0EC5" w:rsidRDefault="002B0EC5" w:rsidP="002B0EC5">
      <w:pPr>
        <w:widowControl/>
        <w:numPr>
          <w:ilvl w:val="0"/>
          <w:numId w:val="26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основного фортепианного репертуара, в том числе ансамблевого;   </w:t>
      </w:r>
    </w:p>
    <w:p w14:paraId="3EC20C01" w14:textId="77777777" w:rsidR="002B0EC5" w:rsidRDefault="002B0EC5" w:rsidP="002B0EC5">
      <w:pPr>
        <w:widowControl/>
        <w:numPr>
          <w:ilvl w:val="0"/>
          <w:numId w:val="26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показать наличие кругозора в области музыкального искусства и культуры; </w:t>
      </w:r>
    </w:p>
    <w:p w14:paraId="35536006" w14:textId="77777777" w:rsidR="002B0EC5" w:rsidRDefault="002B0EC5" w:rsidP="002B0EC5">
      <w:pPr>
        <w:widowControl/>
        <w:numPr>
          <w:ilvl w:val="0"/>
          <w:numId w:val="26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знание профессиональной терминологии;</w:t>
      </w:r>
    </w:p>
    <w:p w14:paraId="5A97A1F7" w14:textId="77777777" w:rsidR="002B0EC5" w:rsidRDefault="002B0EC5" w:rsidP="002B0EC5">
      <w:pPr>
        <w:widowControl/>
        <w:numPr>
          <w:ilvl w:val="0"/>
          <w:numId w:val="26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различных исполнительских интерпретаций музыкальных произведений; </w:t>
      </w:r>
    </w:p>
    <w:p w14:paraId="062D6E21" w14:textId="77777777" w:rsidR="002B0EC5" w:rsidRDefault="002B0EC5" w:rsidP="002B0EC5">
      <w:pPr>
        <w:widowControl/>
        <w:numPr>
          <w:ilvl w:val="0"/>
          <w:numId w:val="26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исполнительские и технические приемы работы над произведениями;  </w:t>
      </w:r>
    </w:p>
    <w:p w14:paraId="17E6A2F6" w14:textId="77777777" w:rsidR="002B0EC5" w:rsidRDefault="002B0EC5" w:rsidP="002B0EC5">
      <w:pPr>
        <w:widowControl/>
        <w:numPr>
          <w:ilvl w:val="0"/>
          <w:numId w:val="26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методы самостоятельной домашней работы над произведениями; </w:t>
      </w:r>
    </w:p>
    <w:p w14:paraId="060668F9" w14:textId="77777777" w:rsidR="002B0EC5" w:rsidRDefault="002B0EC5" w:rsidP="002B0EC5">
      <w:pPr>
        <w:tabs>
          <w:tab w:val="num" w:pos="360"/>
        </w:tabs>
        <w:ind w:left="360" w:right="-31" w:hanging="360"/>
        <w:jc w:val="both"/>
        <w:rPr>
          <w:b/>
          <w:i/>
          <w:sz w:val="28"/>
          <w:szCs w:val="28"/>
        </w:rPr>
      </w:pPr>
    </w:p>
    <w:p w14:paraId="3EF5D560" w14:textId="77777777" w:rsidR="002B0EC5" w:rsidRDefault="002B0EC5" w:rsidP="002B0EC5">
      <w:pPr>
        <w:tabs>
          <w:tab w:val="num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14:paraId="78079133" w14:textId="77777777" w:rsidR="002B0EC5" w:rsidRDefault="002B0EC5" w:rsidP="002B0EC5">
      <w:pPr>
        <w:widowControl/>
        <w:numPr>
          <w:ilvl w:val="0"/>
          <w:numId w:val="21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исполнять музыкальные произведения соло и в ансамбле на хорошем художественном уровне в соответствии со стилевыми особенностями; </w:t>
      </w:r>
    </w:p>
    <w:p w14:paraId="555A3CC0" w14:textId="77777777" w:rsidR="002B0EC5" w:rsidRDefault="002B0EC5" w:rsidP="002B0EC5">
      <w:pPr>
        <w:widowControl/>
        <w:numPr>
          <w:ilvl w:val="0"/>
          <w:numId w:val="21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достаточный технический уровень владения фортепиано для передачи  художественного образа и стиля исполняемых произведений разных форм и жанров зарубежных и отечественных композиторов; </w:t>
      </w:r>
    </w:p>
    <w:p w14:paraId="01D968E5" w14:textId="77777777" w:rsidR="002B0EC5" w:rsidRDefault="002B0EC5" w:rsidP="002B0EC5">
      <w:pPr>
        <w:widowControl/>
        <w:numPr>
          <w:ilvl w:val="0"/>
          <w:numId w:val="32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исполнять программы повышенной текстовой сложности и объема; </w:t>
      </w:r>
    </w:p>
    <w:p w14:paraId="0C99D630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методы самостоятельной работы в домашней работе над произведениями; </w:t>
      </w:r>
    </w:p>
    <w:p w14:paraId="04BA9D60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проявить свою индивидуальность в самостоятельном творчестве; </w:t>
      </w:r>
    </w:p>
    <w:p w14:paraId="06341D3F" w14:textId="77777777" w:rsidR="002B0EC5" w:rsidRDefault="002B0EC5" w:rsidP="002B0EC5">
      <w:pPr>
        <w:tabs>
          <w:tab w:val="num" w:pos="360"/>
        </w:tabs>
        <w:ind w:left="360" w:right="-31" w:hanging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Иметь навыки: </w:t>
      </w:r>
    </w:p>
    <w:p w14:paraId="1852B902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и развитие всех навыков, полученных в предыдущий период;</w:t>
      </w:r>
    </w:p>
    <w:p w14:paraId="38903A5D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программы в максимально готовом виде;</w:t>
      </w:r>
    </w:p>
    <w:p w14:paraId="101BD8AB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осознанное применение исполнительских приемов и навыков;</w:t>
      </w:r>
    </w:p>
    <w:p w14:paraId="1753CFDF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практического использования полученных знаний, открывающих путь дальнейшему развитию; </w:t>
      </w:r>
    </w:p>
    <w:p w14:paraId="055A56E3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навыков концертного выступления;</w:t>
      </w:r>
    </w:p>
    <w:p w14:paraId="75C3F0C4" w14:textId="77777777" w:rsidR="002B0EC5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навыков самостоятельности и самоконтроля в работе; </w:t>
      </w:r>
    </w:p>
    <w:p w14:paraId="78F89925" w14:textId="77777777" w:rsidR="002B0EC5" w:rsidRPr="006A1FD9" w:rsidRDefault="002B0EC5" w:rsidP="002B0EC5">
      <w:pPr>
        <w:widowControl/>
        <w:numPr>
          <w:ilvl w:val="0"/>
          <w:numId w:val="24"/>
        </w:numPr>
        <w:tabs>
          <w:tab w:val="clear" w:pos="720"/>
          <w:tab w:val="num" w:pos="360"/>
        </w:tabs>
        <w:suppressAutoHyphens/>
        <w:autoSpaceDE/>
        <w:autoSpaceDN/>
        <w:ind w:left="360" w:right="-31"/>
        <w:jc w:val="both"/>
        <w:rPr>
          <w:b/>
          <w:sz w:val="28"/>
          <w:szCs w:val="28"/>
        </w:rPr>
      </w:pPr>
      <w:r>
        <w:rPr>
          <w:sz w:val="28"/>
          <w:szCs w:val="28"/>
        </w:rPr>
        <w:t>углубление навыков чтения с листа и ансамблевого музицирования.</w:t>
      </w:r>
    </w:p>
    <w:p w14:paraId="741809B6" w14:textId="77777777" w:rsidR="002B0EC5" w:rsidRDefault="002B0EC5" w:rsidP="002B0EC5">
      <w:pPr>
        <w:ind w:right="-31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технической подготовки учащихся</w:t>
      </w:r>
    </w:p>
    <w:p w14:paraId="59399343" w14:textId="77777777" w:rsidR="002B0EC5" w:rsidRDefault="002B0EC5" w:rsidP="002B0EC5">
      <w:pPr>
        <w:ind w:right="-31" w:firstLine="360"/>
        <w:jc w:val="center"/>
        <w:rPr>
          <w:b/>
          <w:sz w:val="16"/>
          <w:szCs w:val="16"/>
        </w:rPr>
      </w:pPr>
    </w:p>
    <w:p w14:paraId="10D34CD5" w14:textId="77777777" w:rsidR="002B0EC5" w:rsidRDefault="002B0EC5" w:rsidP="002B0EC5">
      <w:pPr>
        <w:ind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стимулирования технического продвижения учащихся должны проводиться технические зачеты, на которых учащиеся исполняют этюд и гаммы. В течение всего периода обучения учащийся должен показать на зачетах гаммы из всех групп: мажорные, минорные, диезные, бемольные. </w:t>
      </w:r>
    </w:p>
    <w:p w14:paraId="1537328A" w14:textId="77777777" w:rsidR="002B0EC5" w:rsidRDefault="002B0EC5" w:rsidP="002B0EC5">
      <w:pPr>
        <w:ind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изучение гамм, аккордов, арпеджио рациональнее по группам согласно аппликатурному принципу. Работая над гаммами, педагог должен сосредоточиться на выработке у ученика точных, активных пальцев, ощущения опоры в клавиатуру в сочетании с активностью, цепкостью кончиков пальцев, гибкости запястья, ведущих ощущений в крупных частях рук - участие мышц локтя, плеча, спины, интонационной объединенности и красоты звучания. Таким образом, задачи при изучении гамм сводятся к следующему: </w:t>
      </w:r>
    </w:p>
    <w:p w14:paraId="019AA397" w14:textId="77777777" w:rsidR="002B0EC5" w:rsidRDefault="002B0EC5" w:rsidP="002B0EC5">
      <w:pPr>
        <w:widowControl/>
        <w:numPr>
          <w:ilvl w:val="0"/>
          <w:numId w:val="2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>ладотональная ориентировка;</w:t>
      </w:r>
    </w:p>
    <w:p w14:paraId="248287F6" w14:textId="77777777" w:rsidR="002B0EC5" w:rsidRDefault="002B0EC5" w:rsidP="002B0EC5">
      <w:pPr>
        <w:widowControl/>
        <w:numPr>
          <w:ilvl w:val="0"/>
          <w:numId w:val="2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аппликатурной дисциплины; </w:t>
      </w:r>
    </w:p>
    <w:p w14:paraId="3EA6B35F" w14:textId="77777777" w:rsidR="002B0EC5" w:rsidRDefault="002B0EC5" w:rsidP="002B0EC5">
      <w:pPr>
        <w:widowControl/>
        <w:numPr>
          <w:ilvl w:val="0"/>
          <w:numId w:val="2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мажоро-минорной системы; </w:t>
      </w:r>
    </w:p>
    <w:p w14:paraId="1C3C2209" w14:textId="77777777" w:rsidR="002B0EC5" w:rsidRDefault="002B0EC5" w:rsidP="002B0EC5">
      <w:pPr>
        <w:widowControl/>
        <w:numPr>
          <w:ilvl w:val="0"/>
          <w:numId w:val="2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выработка автоматизации движений;</w:t>
      </w:r>
    </w:p>
    <w:p w14:paraId="49F27F3F" w14:textId="77777777" w:rsidR="002B0EC5" w:rsidRDefault="002B0EC5" w:rsidP="002B0EC5">
      <w:pPr>
        <w:widowControl/>
        <w:numPr>
          <w:ilvl w:val="0"/>
          <w:numId w:val="2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пальцевой беглости, ровности, выносливости;</w:t>
      </w:r>
    </w:p>
    <w:p w14:paraId="770874C4" w14:textId="77777777" w:rsidR="002B0EC5" w:rsidRDefault="002B0EC5" w:rsidP="002B0EC5">
      <w:pPr>
        <w:widowControl/>
        <w:numPr>
          <w:ilvl w:val="0"/>
          <w:numId w:val="2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выразительности звучания. </w:t>
      </w:r>
    </w:p>
    <w:p w14:paraId="1A747E17" w14:textId="77777777" w:rsidR="002B0EC5" w:rsidRDefault="002B0EC5" w:rsidP="002B0EC5">
      <w:pPr>
        <w:ind w:right="-31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игре арпеджио направить внимание на воспитание боковых движений с помощью локтя, формирование приема «раскрытия руки», «раскрытия ладони». При изучении этюдов следует подходить индивидуально в зависимости от возможностей ученика, его способностей и задач (стратегических и тактических), обращая внимание на тщательную работу над партией каждой руки, координации и синхронности движений, воспитывая пианистическую пластику и «дышащие руки».</w:t>
      </w:r>
    </w:p>
    <w:p w14:paraId="0215E7A4" w14:textId="77777777" w:rsidR="002B0EC5" w:rsidRDefault="002B0EC5" w:rsidP="002B0EC5">
      <w:pPr>
        <w:ind w:left="540" w:right="588" w:firstLine="360"/>
        <w:jc w:val="center"/>
        <w:rPr>
          <w:b/>
          <w:sz w:val="28"/>
          <w:szCs w:val="28"/>
        </w:rPr>
      </w:pPr>
    </w:p>
    <w:p w14:paraId="1D64234C" w14:textId="77777777" w:rsidR="002B0EC5" w:rsidRDefault="002B0EC5" w:rsidP="002B0EC5">
      <w:pPr>
        <w:ind w:left="540" w:right="588" w:firstLine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Требования для технических зачётов</w:t>
      </w:r>
    </w:p>
    <w:p w14:paraId="25AACE3D" w14:textId="77777777" w:rsidR="002B0EC5" w:rsidRDefault="002B0EC5" w:rsidP="002B0EC5">
      <w:pPr>
        <w:ind w:left="540" w:right="588" w:firstLine="360"/>
        <w:jc w:val="center"/>
        <w:rPr>
          <w:b/>
          <w:i/>
          <w:sz w:val="28"/>
          <w:szCs w:val="28"/>
        </w:rPr>
      </w:pPr>
    </w:p>
    <w:p w14:paraId="24B6CA69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Технические зачеты проводятся 2 раза в год, начиная со 2 класса. </w:t>
      </w:r>
    </w:p>
    <w:p w14:paraId="137FE63B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зачет в 1-ой четверти – гаммы (по программе класса), исполнение этюда. Более подготовленные учащиеся принимают участие в «Конкурсе этюдов». «Конкурс этюдов» - 1 обязательный этюд (по классам) и любой этюд на различные виды техники. </w:t>
      </w:r>
    </w:p>
    <w:p w14:paraId="2CB00EDF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зачет в 3-ей четверти проводится с оценками, которые ставятся за каждый вид зачета. В технический зачет входят следующие виды: </w:t>
      </w:r>
    </w:p>
    <w:p w14:paraId="793745A5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гамм по программе класса;</w:t>
      </w:r>
    </w:p>
    <w:p w14:paraId="5877B377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этюда;</w:t>
      </w:r>
    </w:p>
    <w:p w14:paraId="032CC50F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чтение с листа;</w:t>
      </w:r>
    </w:p>
    <w:p w14:paraId="67908858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транспонирование несложных музыкальных произведений;</w:t>
      </w:r>
    </w:p>
    <w:p w14:paraId="2ECB8525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«Конкурс переводчиков» (музыкальная терминология);</w:t>
      </w:r>
    </w:p>
    <w:p w14:paraId="50BF9982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теоретические вопросы;</w:t>
      </w:r>
    </w:p>
    <w:p w14:paraId="6170EB7D" w14:textId="77777777" w:rsidR="002B0EC5" w:rsidRDefault="002B0EC5" w:rsidP="002B0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этюд.</w:t>
      </w:r>
    </w:p>
    <w:p w14:paraId="4406FD64" w14:textId="77777777" w:rsidR="002B0EC5" w:rsidRDefault="002B0EC5" w:rsidP="002B0EC5">
      <w:pPr>
        <w:tabs>
          <w:tab w:val="left" w:pos="9540"/>
        </w:tabs>
        <w:adjustRightInd w:val="0"/>
        <w:ind w:right="-31"/>
        <w:jc w:val="center"/>
        <w:rPr>
          <w:bCs/>
          <w:i/>
          <w:color w:val="000000"/>
          <w:sz w:val="28"/>
          <w:szCs w:val="28"/>
        </w:rPr>
      </w:pPr>
    </w:p>
    <w:p w14:paraId="5B33BD25" w14:textId="77777777" w:rsidR="002B0EC5" w:rsidRDefault="002B0EC5" w:rsidP="002B0EC5">
      <w:pPr>
        <w:ind w:firstLine="18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Требования к техническим зачетам</w:t>
      </w:r>
      <w:r>
        <w:rPr>
          <w:bCs/>
          <w:iCs/>
          <w:sz w:val="28"/>
          <w:szCs w:val="28"/>
        </w:rPr>
        <w:t xml:space="preserve"> для обучающихся по программе </w:t>
      </w:r>
      <w:r>
        <w:rPr>
          <w:color w:val="000000"/>
          <w:sz w:val="28"/>
          <w:szCs w:val="28"/>
        </w:rPr>
        <w:t xml:space="preserve">учебного предмета </w:t>
      </w:r>
      <w:r>
        <w:rPr>
          <w:color w:val="000000"/>
          <w:w w:val="98"/>
          <w:sz w:val="28"/>
          <w:szCs w:val="28"/>
        </w:rPr>
        <w:t>«</w:t>
      </w:r>
      <w:r>
        <w:rPr>
          <w:color w:val="000000"/>
          <w:sz w:val="28"/>
          <w:szCs w:val="28"/>
        </w:rPr>
        <w:t>Фортепиано»</w:t>
      </w:r>
      <w:r>
        <w:rPr>
          <w:sz w:val="28"/>
          <w:szCs w:val="28"/>
        </w:rPr>
        <w:t xml:space="preserve"> дополнительной предпрофессиональной образовательной программы в области музыкального искусства «Хоровое пение» представлены в приложении №1.</w:t>
      </w:r>
    </w:p>
    <w:p w14:paraId="6AEC09C8" w14:textId="77777777" w:rsidR="002B0EC5" w:rsidRDefault="002B0EC5" w:rsidP="002B0EC5">
      <w:pPr>
        <w:ind w:firstLine="180"/>
        <w:jc w:val="both"/>
        <w:rPr>
          <w:bCs/>
          <w:iCs/>
          <w:sz w:val="28"/>
          <w:szCs w:val="28"/>
        </w:rPr>
      </w:pPr>
    </w:p>
    <w:p w14:paraId="7C403996" w14:textId="77777777" w:rsidR="002B0EC5" w:rsidRDefault="002B0EC5" w:rsidP="002B0EC5">
      <w:pPr>
        <w:ind w:right="-31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развития навыков чтения с листа</w:t>
      </w:r>
    </w:p>
    <w:p w14:paraId="46EE1A1D" w14:textId="77777777" w:rsidR="002B0EC5" w:rsidRDefault="002B0EC5" w:rsidP="002B0EC5">
      <w:pPr>
        <w:ind w:right="-31" w:firstLine="360"/>
        <w:jc w:val="center"/>
        <w:rPr>
          <w:b/>
          <w:sz w:val="28"/>
          <w:szCs w:val="28"/>
        </w:rPr>
      </w:pPr>
    </w:p>
    <w:p w14:paraId="376CB6A8" w14:textId="77777777" w:rsidR="002B0EC5" w:rsidRDefault="002B0EC5" w:rsidP="002B0EC5">
      <w:pPr>
        <w:ind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Полноценная учебно-воспитательная работа по программе учебного предмета «Фортепиано» предполагает включение в работу с учениками различных форм музицирования: аккомпанемента, фортепианных ансамблей, навыков чтения с листа. </w:t>
      </w:r>
    </w:p>
    <w:p w14:paraId="60A828FD" w14:textId="77777777" w:rsidR="002B0EC5" w:rsidRDefault="002B0EC5" w:rsidP="002B0EC5">
      <w:pPr>
        <w:ind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Одной из важных форм обучения игре на фортепиано является овладение навыками чтения нот с листа. Обучение методике «графического» восприятия нотной записи открывает огромные возможности в освоении техники чтения нот. Свободное владение этим навыком позволяет высвободить время для работы над исполнительским мастерством, для совершенствования технических возможностей учащихся. Работа по развитию навыков чтения нот с листа должна вестись систематически с первого года обучения.</w:t>
      </w:r>
    </w:p>
    <w:p w14:paraId="2E396992" w14:textId="77777777" w:rsidR="002B0EC5" w:rsidRDefault="002B0EC5" w:rsidP="002B0EC5">
      <w:pPr>
        <w:ind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Ускоренному восприятию нотной графики, быстрому «схватыванию» горизонтали, затем вертикали способствуют следующие приемы: </w:t>
      </w:r>
    </w:p>
    <w:p w14:paraId="6B93E2F3" w14:textId="77777777" w:rsidR="002B0EC5" w:rsidRDefault="002B0EC5" w:rsidP="002B0EC5">
      <w:pPr>
        <w:widowControl/>
        <w:numPr>
          <w:ilvl w:val="0"/>
          <w:numId w:val="3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ритмических формул (методики К.Орфа, Г.Богино, Т.Смирновой и др.);</w:t>
      </w:r>
    </w:p>
    <w:p w14:paraId="2376671C" w14:textId="77777777" w:rsidR="002B0EC5" w:rsidRDefault="002B0EC5" w:rsidP="002B0EC5">
      <w:pPr>
        <w:widowControl/>
        <w:numPr>
          <w:ilvl w:val="0"/>
          <w:numId w:val="3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быстрое чтение мелодической линии, мелодического рельефа; </w:t>
      </w:r>
    </w:p>
    <w:p w14:paraId="105E6721" w14:textId="77777777" w:rsidR="002B0EC5" w:rsidRDefault="002B0EC5" w:rsidP="002B0EC5">
      <w:pPr>
        <w:widowControl/>
        <w:numPr>
          <w:ilvl w:val="0"/>
          <w:numId w:val="3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>быстрое чтение вертикали (упражнения Е. Тимакина и др.);</w:t>
      </w:r>
    </w:p>
    <w:p w14:paraId="10A71B2F" w14:textId="77777777" w:rsidR="002B0EC5" w:rsidRDefault="002B0EC5" w:rsidP="002B0EC5">
      <w:pPr>
        <w:widowControl/>
        <w:numPr>
          <w:ilvl w:val="0"/>
          <w:numId w:val="30"/>
        </w:numPr>
        <w:suppressAutoHyphens/>
        <w:autoSpaceDE/>
        <w:autoSpaceDN/>
        <w:ind w:left="0" w:right="-3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игре не глядя на клавиши; </w:t>
      </w:r>
    </w:p>
    <w:p w14:paraId="75CA8468" w14:textId="77777777" w:rsidR="002B0EC5" w:rsidRDefault="002B0EC5" w:rsidP="002B0EC5">
      <w:pPr>
        <w:widowControl/>
        <w:numPr>
          <w:ilvl w:val="0"/>
          <w:numId w:val="30"/>
        </w:numPr>
        <w:suppressAutoHyphens/>
        <w:autoSpaceDE/>
        <w:autoSpaceDN/>
        <w:ind w:left="0" w:right="-31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воспитание аппликатурных навыков (освоение позиционных формул, аппликатуры гамм, аккордов, арпеджио). </w:t>
      </w:r>
    </w:p>
    <w:p w14:paraId="75467BAB" w14:textId="77777777" w:rsidR="002B0EC5" w:rsidRDefault="002B0EC5" w:rsidP="002B0EC5">
      <w:pPr>
        <w:widowControl/>
        <w:suppressAutoHyphens/>
        <w:autoSpaceDE/>
        <w:autoSpaceDN/>
        <w:ind w:left="360" w:right="-31"/>
        <w:jc w:val="center"/>
        <w:rPr>
          <w:b/>
          <w:sz w:val="28"/>
          <w:szCs w:val="28"/>
        </w:rPr>
      </w:pPr>
    </w:p>
    <w:p w14:paraId="2C0352EC" w14:textId="77777777" w:rsidR="002B0EC5" w:rsidRPr="006A1FD9" w:rsidRDefault="002B0EC5" w:rsidP="002B0EC5">
      <w:pPr>
        <w:widowControl/>
        <w:suppressAutoHyphens/>
        <w:autoSpaceDE/>
        <w:autoSpaceDN/>
        <w:ind w:left="360" w:right="-31"/>
        <w:jc w:val="center"/>
        <w:rPr>
          <w:b/>
          <w:sz w:val="28"/>
          <w:szCs w:val="28"/>
        </w:rPr>
      </w:pPr>
      <w:r w:rsidRPr="006A1FD9">
        <w:rPr>
          <w:b/>
          <w:bCs/>
          <w:color w:val="000000"/>
          <w:sz w:val="32"/>
          <w:szCs w:val="32"/>
        </w:rPr>
        <w:t>IV. Формы</w:t>
      </w:r>
      <w:r w:rsidRPr="006A1FD9">
        <w:rPr>
          <w:b/>
          <w:bCs/>
          <w:color w:val="000000"/>
          <w:w w:val="97"/>
          <w:sz w:val="32"/>
          <w:szCs w:val="32"/>
        </w:rPr>
        <w:t xml:space="preserve"> </w:t>
      </w:r>
      <w:r w:rsidRPr="006A1FD9">
        <w:rPr>
          <w:b/>
          <w:bCs/>
          <w:color w:val="000000"/>
          <w:sz w:val="32"/>
          <w:szCs w:val="32"/>
        </w:rPr>
        <w:t>и</w:t>
      </w:r>
      <w:r w:rsidRPr="006A1FD9">
        <w:rPr>
          <w:b/>
          <w:bCs/>
          <w:color w:val="000000"/>
          <w:w w:val="97"/>
          <w:sz w:val="32"/>
          <w:szCs w:val="32"/>
        </w:rPr>
        <w:t xml:space="preserve"> </w:t>
      </w:r>
      <w:r w:rsidRPr="006A1FD9">
        <w:rPr>
          <w:b/>
          <w:bCs/>
          <w:color w:val="000000"/>
          <w:sz w:val="32"/>
          <w:szCs w:val="32"/>
        </w:rPr>
        <w:t>методы</w:t>
      </w:r>
      <w:r w:rsidRPr="006A1FD9">
        <w:rPr>
          <w:b/>
          <w:bCs/>
          <w:color w:val="000000"/>
          <w:w w:val="97"/>
          <w:sz w:val="32"/>
          <w:szCs w:val="32"/>
        </w:rPr>
        <w:t xml:space="preserve"> </w:t>
      </w:r>
      <w:r w:rsidRPr="006A1FD9">
        <w:rPr>
          <w:b/>
          <w:bCs/>
          <w:color w:val="000000"/>
          <w:sz w:val="32"/>
          <w:szCs w:val="32"/>
        </w:rPr>
        <w:t>контроля</w:t>
      </w:r>
      <w:r w:rsidRPr="006A1FD9">
        <w:rPr>
          <w:b/>
          <w:bCs/>
          <w:color w:val="000000"/>
          <w:w w:val="98"/>
          <w:sz w:val="32"/>
          <w:szCs w:val="32"/>
        </w:rPr>
        <w:t xml:space="preserve">, </w:t>
      </w:r>
      <w:r w:rsidRPr="006A1FD9">
        <w:rPr>
          <w:b/>
          <w:bCs/>
          <w:color w:val="000000"/>
          <w:sz w:val="32"/>
          <w:szCs w:val="32"/>
        </w:rPr>
        <w:t>система оценок</w:t>
      </w:r>
    </w:p>
    <w:p w14:paraId="1690EEB2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-31"/>
        <w:jc w:val="center"/>
        <w:rPr>
          <w:b/>
          <w:bCs/>
          <w:color w:val="000000"/>
          <w:w w:val="97"/>
          <w:sz w:val="32"/>
          <w:szCs w:val="32"/>
        </w:rPr>
      </w:pPr>
    </w:p>
    <w:p w14:paraId="5121D6AA" w14:textId="77777777" w:rsidR="002B0EC5" w:rsidRDefault="002B0EC5" w:rsidP="002B0EC5">
      <w:pPr>
        <w:numPr>
          <w:ilvl w:val="0"/>
          <w:numId w:val="17"/>
        </w:numPr>
        <w:tabs>
          <w:tab w:val="left" w:pos="1080"/>
          <w:tab w:val="left" w:pos="1440"/>
          <w:tab w:val="left" w:pos="1620"/>
        </w:tabs>
        <w:adjustRightInd w:val="0"/>
        <w:ind w:right="149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Аттестация: цели, виды, форма, содержание</w:t>
      </w:r>
    </w:p>
    <w:p w14:paraId="1A3513D9" w14:textId="77777777" w:rsidR="002B0EC5" w:rsidRDefault="002B0EC5" w:rsidP="002B0EC5">
      <w:pPr>
        <w:ind w:firstLine="720"/>
        <w:jc w:val="center"/>
        <w:rPr>
          <w:b/>
          <w:sz w:val="28"/>
          <w:szCs w:val="28"/>
          <w:u w:val="single"/>
        </w:rPr>
      </w:pPr>
    </w:p>
    <w:p w14:paraId="01472861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учащихся в игре на инструменте учитывается на различных выступлениях: технических зачетах, зачетах по чтению с листа и чтению хоровых партитур, зачетах по «ансамблю», академических концертах и экзаменах.</w:t>
      </w:r>
    </w:p>
    <w:p w14:paraId="21E4BBBA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Формы промежуточной аттестации: академическое прослушивание, контрольный урок, зачет, экзамен. Порядок и периодичность промежуточной аттестации определяется учебными планами ДМШ.</w:t>
      </w:r>
    </w:p>
    <w:p w14:paraId="5F0281A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Ученики выступают четыре раза в год: зачеты по технике в 1-ой и в 3-ей четверти (со 2-го класса), включая чтение с листа и чтение хоровых партитур; академические концерты во 2-ой и 4-ой четверти и  выпускной экзамен в 4-ой четверти для учащихся 8 класса. Программа выступлений составляется так, чтобы выявить сильные стороны ученика.</w:t>
      </w:r>
    </w:p>
    <w:p w14:paraId="7E35842D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академических концертов выстраивается с дифференциацией требований для различных групп учащихся:</w:t>
      </w:r>
    </w:p>
    <w:p w14:paraId="661CAF07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наиболее одаренные учащиеся на зимнем академическом концерте должны обязательно исполнить полифонию или произведение крупной формы и пьесу;</w:t>
      </w:r>
    </w:p>
    <w:p w14:paraId="757382F8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программа всех остальных учащихся на зимнем академическом концерте может быть более свободной – это могут быть две разнохарактерные пьесы.</w:t>
      </w:r>
    </w:p>
    <w:p w14:paraId="6B7465B8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Весенний академический концерт – закрытый. Он проходит в виде экзамена. Все учащиеся исполняют 3 произведения: полифоническое произведение, произведение крупной формы, характерную пьесу. Помимо развернутого отзыва предметная комиссия выставляет оценку за исполнение программы.</w:t>
      </w:r>
    </w:p>
    <w:p w14:paraId="6B6F26F9" w14:textId="77777777" w:rsidR="002B0EC5" w:rsidRDefault="002B0EC5" w:rsidP="002B0EC5">
      <w:pPr>
        <w:adjustRightInd w:val="0"/>
        <w:ind w:right="-31" w:firstLine="360"/>
        <w:jc w:val="both"/>
      </w:pPr>
      <w:r>
        <w:rPr>
          <w:color w:val="000000"/>
          <w:sz w:val="28"/>
          <w:szCs w:val="28"/>
        </w:rPr>
        <w:t>Текущий контроль успеваемости учащихся проводится в счет аудиторного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времени, предусмотренного 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предмет</w:t>
      </w:r>
      <w:r>
        <w:rPr>
          <w:color w:val="000000"/>
          <w:w w:val="98"/>
          <w:sz w:val="28"/>
          <w:szCs w:val="28"/>
        </w:rPr>
        <w:t xml:space="preserve">. </w:t>
      </w:r>
    </w:p>
    <w:p w14:paraId="22370449" w14:textId="2A6A64D9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выпускников представляет форму контроля (оценки) освоения выпускниками дополнительных предпрофессиональных программ в области искусств в соответствии с федеральными государственными требованиями, установленными к минимуму содержания, структуре и условиям реализации указанных образовательных программ, а также срокам их реализации.</w:t>
      </w:r>
    </w:p>
    <w:p w14:paraId="33AC38AA" w14:textId="15D86A15" w:rsidR="002B0EC5" w:rsidRDefault="002B0EC5" w:rsidP="002B0EC5">
      <w:pPr>
        <w:adjustRightInd w:val="0"/>
        <w:ind w:right="-31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проводится в форме </w:t>
      </w:r>
      <w:r>
        <w:rPr>
          <w:b/>
          <w:i/>
          <w:sz w:val="28"/>
          <w:szCs w:val="28"/>
        </w:rPr>
        <w:t>выпускного экзамена</w:t>
      </w:r>
      <w:r>
        <w:rPr>
          <w:color w:val="000000"/>
          <w:sz w:val="28"/>
          <w:szCs w:val="28"/>
        </w:rPr>
        <w:t xml:space="preserve"> за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пределами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аудиторных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занятий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sz w:val="28"/>
          <w:szCs w:val="28"/>
        </w:rPr>
        <w:t>Итоговая аттестация не может быть заменена оценкой качества освоения дополнительной предпрофессиональной программы  в области искусств на основании итогов текущего контроля успеваемости и промежуточной аттестации обучающегося.</w:t>
      </w:r>
    </w:p>
    <w:p w14:paraId="7106AAEB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и проведения итоговой аттестации ежегодно создаются экзаменационные комиссии.</w:t>
      </w:r>
    </w:p>
    <w:p w14:paraId="27D7FF6B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Перед выпускными экзаменами для выпускников проводятся консультации.</w:t>
      </w:r>
    </w:p>
    <w:p w14:paraId="246E8410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выпускного экзамена выпускнику выставляется оценка «отлично», «хорошо», «удовлетворительно», «неудовлетворительно».</w:t>
      </w:r>
    </w:p>
    <w:p w14:paraId="3ECD2BA2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Лицам, не прошедшим итоговую аттестацию по уважительной причине (в результате болезни или в  других исключительных случаях,  документально  подтвержденных), предоставляется возможность пройти итоговую аттестацию в иной срок без отчисления из образовательного учреждения, но не позднее  шести месяцев с даты  выдачи документа, подтверждающего наличие указанной уважительной причины.</w:t>
      </w:r>
    </w:p>
    <w:p w14:paraId="600FCD2D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Лицо, не прошедшее итоговую аттестацию или получившее на итоговой аттестации неудовлетворительные результаты, отчисляется из образовательного учреждения. Указанное лицо вправе пройти итоговую аттестацию повторно не ранее чем через шесть месяцев и не позднее чем через год со дня, когда данное лицо прошло (или должно было пройти) итоговую аттестацию впервые.</w:t>
      </w:r>
    </w:p>
    <w:p w14:paraId="593F23B1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прохождения повторной аттестации данное лицо должно быть восстановлено в образовательном учреждении на период времени, не превышающий предусмотренного на итоговую аттестацию федеральными государственными требованиями.</w:t>
      </w:r>
    </w:p>
    <w:p w14:paraId="6649302A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повторной итоговой аттестации  более одного раза не допускается.</w:t>
      </w:r>
    </w:p>
    <w:p w14:paraId="20C9A68F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Кроме обязательного участия в плановых академических концертах и технических зачетах, учащийся может выступать на классных концертах для родителей, лекциях-концертах, отчетных концертах ДМШ, вечерах и т.д.</w:t>
      </w:r>
    </w:p>
    <w:p w14:paraId="7307739E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Участие профессионально ориентированных детей в фестивалях, конкурсах не освобождает их от обязательной академической отчетности.</w:t>
      </w:r>
    </w:p>
    <w:p w14:paraId="7FEB7306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школе ведется книга, в которой по классам регистрируется программа выступлений учащихся с отзывом и оценкой.</w:t>
      </w:r>
    </w:p>
    <w:p w14:paraId="06A8AC7D" w14:textId="77777777" w:rsidR="002B0EC5" w:rsidRDefault="002B0EC5" w:rsidP="002B0EC5">
      <w:pPr>
        <w:rPr>
          <w:b/>
          <w:bCs/>
          <w:i/>
          <w:iCs/>
          <w:sz w:val="28"/>
          <w:szCs w:val="28"/>
        </w:rPr>
      </w:pPr>
    </w:p>
    <w:p w14:paraId="0FEDDBE7" w14:textId="77777777" w:rsidR="002B0EC5" w:rsidRDefault="002B0EC5" w:rsidP="002B0EC5">
      <w:pPr>
        <w:numPr>
          <w:ilvl w:val="0"/>
          <w:numId w:val="17"/>
        </w:numPr>
        <w:tabs>
          <w:tab w:val="left" w:pos="1080"/>
          <w:tab w:val="left" w:pos="1440"/>
          <w:tab w:val="left" w:pos="1620"/>
        </w:tabs>
        <w:adjustRightInd w:val="0"/>
        <w:spacing w:after="29"/>
        <w:ind w:right="149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Критерии оценки</w:t>
      </w:r>
    </w:p>
    <w:p w14:paraId="3319F201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149"/>
        <w:rPr>
          <w:iCs/>
          <w:color w:val="000000"/>
          <w:sz w:val="28"/>
          <w:szCs w:val="28"/>
        </w:rPr>
      </w:pPr>
    </w:p>
    <w:p w14:paraId="0565D5FA" w14:textId="77777777" w:rsidR="002B0EC5" w:rsidRDefault="002B0EC5" w:rsidP="002B0EC5">
      <w:pPr>
        <w:tabs>
          <w:tab w:val="left" w:pos="9540"/>
        </w:tabs>
        <w:adjustRightInd w:val="0"/>
        <w:ind w:right="-31" w:firstLine="357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Для аттестации обучающихся создаются фонды оценочных средств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которые включают в себя методы контроля</w:t>
      </w:r>
      <w:r>
        <w:rPr>
          <w:color w:val="000000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позволяющие оценить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приобретенные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знания, умения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навыки</w:t>
      </w:r>
      <w:r>
        <w:rPr>
          <w:color w:val="000000"/>
          <w:w w:val="98"/>
          <w:sz w:val="28"/>
          <w:szCs w:val="28"/>
        </w:rPr>
        <w:t xml:space="preserve">. </w:t>
      </w:r>
    </w:p>
    <w:p w14:paraId="2ECE817B" w14:textId="77777777" w:rsidR="002B0EC5" w:rsidRDefault="002B0EC5" w:rsidP="002B0EC5">
      <w:pPr>
        <w:widowControl/>
        <w:adjustRightInd w:val="0"/>
        <w:ind w:left="540" w:hanging="180"/>
        <w:rPr>
          <w:sz w:val="28"/>
          <w:szCs w:val="28"/>
        </w:rPr>
      </w:pPr>
      <w:r>
        <w:rPr>
          <w:sz w:val="28"/>
          <w:szCs w:val="28"/>
        </w:rPr>
        <w:t>Оценивая любое выступление учащегося, следует иметь в виду:</w:t>
      </w:r>
    </w:p>
    <w:p w14:paraId="434A2539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программы уровней класса</w:t>
      </w:r>
    </w:p>
    <w:p w14:paraId="0E82D7DF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Качество исполнения, прослушанность ткани произведения</w:t>
      </w:r>
    </w:p>
    <w:p w14:paraId="4CA04986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Эмоциональную включенность исполнения образного содержания произведения</w:t>
      </w:r>
    </w:p>
    <w:p w14:paraId="3C316668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Исполнительскую волю</w:t>
      </w:r>
    </w:p>
    <w:p w14:paraId="4E327D9F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Техническую оснащенность</w:t>
      </w:r>
    </w:p>
    <w:p w14:paraId="020A0E70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Продвижение (в сравнении с предыдущими выступлениями)</w:t>
      </w:r>
    </w:p>
    <w:p w14:paraId="56D891B6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Работоспособность</w:t>
      </w:r>
    </w:p>
    <w:p w14:paraId="4D5AE7B5" w14:textId="77777777" w:rsidR="002B0EC5" w:rsidRDefault="002B0EC5" w:rsidP="002B0EC5">
      <w:pPr>
        <w:widowControl/>
        <w:numPr>
          <w:ilvl w:val="1"/>
          <w:numId w:val="17"/>
        </w:numPr>
        <w:tabs>
          <w:tab w:val="clear" w:pos="1440"/>
          <w:tab w:val="num" w:pos="1080"/>
        </w:tabs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Различные поощрительные моменты</w:t>
      </w:r>
    </w:p>
    <w:p w14:paraId="3377ED83" w14:textId="77777777" w:rsidR="002B0EC5" w:rsidRDefault="002B0EC5" w:rsidP="002B0EC5">
      <w:pPr>
        <w:widowControl/>
        <w:adjustRightInd w:val="0"/>
        <w:ind w:left="1260"/>
        <w:rPr>
          <w:sz w:val="28"/>
          <w:szCs w:val="28"/>
          <w:lang w:val="en-US"/>
        </w:rPr>
      </w:pPr>
    </w:p>
    <w:p w14:paraId="1ADF7D81" w14:textId="77777777" w:rsidR="002B0EC5" w:rsidRDefault="002B0EC5" w:rsidP="002B0EC5">
      <w:pPr>
        <w:adjustRightInd w:val="0"/>
        <w:ind w:right="-31" w:firstLine="357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По итогам исполнения программы на зачете</w:t>
      </w:r>
      <w:r>
        <w:rPr>
          <w:color w:val="000009"/>
          <w:w w:val="97"/>
          <w:sz w:val="28"/>
          <w:szCs w:val="28"/>
        </w:rPr>
        <w:t>,</w:t>
      </w:r>
      <w:r>
        <w:rPr>
          <w:color w:val="000009"/>
          <w:sz w:val="28"/>
          <w:szCs w:val="28"/>
        </w:rPr>
        <w:t xml:space="preserve"> академическом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прослушивании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экзамене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выставляется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оценка по пятибалльной</w:t>
      </w:r>
      <w:r>
        <w:rPr>
          <w:color w:val="000009"/>
          <w:w w:val="9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шкале: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1"/>
        <w:gridCol w:w="5666"/>
      </w:tblGrid>
      <w:tr w:rsidR="002B0EC5" w14:paraId="15F333B4" w14:textId="77777777" w:rsidTr="00A506F7">
        <w:trPr>
          <w:trHeight w:val="676"/>
        </w:trPr>
        <w:tc>
          <w:tcPr>
            <w:tcW w:w="3591" w:type="dxa"/>
            <w:vAlign w:val="center"/>
          </w:tcPr>
          <w:p w14:paraId="0ADE7936" w14:textId="77777777" w:rsidR="002B0EC5" w:rsidRDefault="002B0EC5" w:rsidP="00A506F7">
            <w:pPr>
              <w:adjustRightInd w:val="0"/>
              <w:spacing w:line="310" w:lineRule="exact"/>
              <w:ind w:left="-108" w:right="-108"/>
              <w:jc w:val="center"/>
              <w:rPr>
                <w:color w:val="000009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Оцен</w:t>
            </w: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66" w:type="dxa"/>
            <w:vAlign w:val="center"/>
          </w:tcPr>
          <w:p w14:paraId="13DCBAB3" w14:textId="77777777" w:rsidR="002B0EC5" w:rsidRDefault="002B0EC5" w:rsidP="00A506F7">
            <w:pPr>
              <w:adjustRightInd w:val="0"/>
              <w:spacing w:line="310" w:lineRule="exact"/>
              <w:jc w:val="center"/>
              <w:rPr>
                <w:color w:val="000009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Кри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b/>
                <w:bCs/>
                <w:color w:val="000000"/>
                <w:sz w:val="28"/>
                <w:szCs w:val="28"/>
              </w:rPr>
              <w:t>ерии</w:t>
            </w:r>
            <w:r>
              <w:rPr>
                <w:b/>
                <w:bCs/>
                <w:color w:val="000000"/>
                <w:spacing w:val="-1"/>
                <w:w w:val="97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оцени</w:t>
            </w: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ния</w:t>
            </w:r>
            <w:r>
              <w:rPr>
                <w:b/>
                <w:bCs/>
                <w:color w:val="000000"/>
                <w:w w:val="97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выс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b/>
                <w:bCs/>
                <w:color w:val="000000"/>
                <w:sz w:val="28"/>
                <w:szCs w:val="28"/>
              </w:rPr>
              <w:t>упле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2B0EC5" w14:paraId="1A9A37BA" w14:textId="77777777" w:rsidTr="00A506F7">
        <w:tc>
          <w:tcPr>
            <w:tcW w:w="3591" w:type="dxa"/>
            <w:vAlign w:val="center"/>
          </w:tcPr>
          <w:p w14:paraId="2E134F97" w14:textId="77777777" w:rsidR="002B0EC5" w:rsidRDefault="002B0EC5" w:rsidP="00A506F7">
            <w:pPr>
              <w:adjustRightInd w:val="0"/>
              <w:spacing w:line="310" w:lineRule="exact"/>
              <w:ind w:left="-108" w:right="-108"/>
              <w:jc w:val="center"/>
              <w:rPr>
                <w:b/>
                <w:color w:val="000009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 (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b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b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b/>
                <w:color w:val="000000"/>
                <w:sz w:val="28"/>
                <w:szCs w:val="28"/>
              </w:rPr>
              <w:t>ли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b/>
                <w:color w:val="000000"/>
                <w:sz w:val="28"/>
                <w:szCs w:val="28"/>
              </w:rPr>
              <w:t>но</w:t>
            </w:r>
            <w:r>
              <w:rPr>
                <w:b/>
                <w:color w:val="000000"/>
                <w:spacing w:val="-1"/>
                <w:w w:val="99"/>
                <w:sz w:val="28"/>
                <w:szCs w:val="28"/>
              </w:rPr>
              <w:t>»</w:t>
            </w:r>
            <w:r>
              <w:rPr>
                <w:b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5666" w:type="dxa"/>
          </w:tcPr>
          <w:p w14:paraId="35E12D78" w14:textId="77777777" w:rsidR="002B0EC5" w:rsidRDefault="002B0EC5" w:rsidP="00A506F7">
            <w:pPr>
              <w:adjustRightInd w:val="0"/>
              <w:spacing w:line="380" w:lineRule="exact"/>
              <w:jc w:val="both"/>
              <w:rPr>
                <w:color w:val="000009"/>
                <w:sz w:val="28"/>
                <w:szCs w:val="28"/>
              </w:rPr>
            </w:pPr>
            <w:r>
              <w:rPr>
                <w:color w:val="000009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конкретном этапе обучения</w:t>
            </w:r>
          </w:p>
        </w:tc>
      </w:tr>
      <w:tr w:rsidR="002B0EC5" w14:paraId="61EAB4E9" w14:textId="77777777" w:rsidTr="00A506F7">
        <w:tc>
          <w:tcPr>
            <w:tcW w:w="3591" w:type="dxa"/>
            <w:vAlign w:val="center"/>
          </w:tcPr>
          <w:p w14:paraId="295899F6" w14:textId="77777777" w:rsidR="002B0EC5" w:rsidRDefault="002B0EC5" w:rsidP="00A506F7">
            <w:pPr>
              <w:adjustRightInd w:val="0"/>
              <w:spacing w:line="310" w:lineRule="exact"/>
              <w:ind w:left="-108" w:right="-108"/>
              <w:jc w:val="center"/>
              <w:rPr>
                <w:b/>
                <w:color w:val="000009"/>
                <w:sz w:val="28"/>
                <w:szCs w:val="28"/>
              </w:rPr>
            </w:pPr>
            <w:r>
              <w:rPr>
                <w:b/>
                <w:color w:val="000009"/>
                <w:sz w:val="28"/>
                <w:szCs w:val="28"/>
              </w:rPr>
              <w:t>4 («хорошо»)</w:t>
            </w:r>
          </w:p>
        </w:tc>
        <w:tc>
          <w:tcPr>
            <w:tcW w:w="5666" w:type="dxa"/>
          </w:tcPr>
          <w:p w14:paraId="47173F78" w14:textId="77777777" w:rsidR="002B0EC5" w:rsidRDefault="002B0EC5" w:rsidP="00A506F7">
            <w:pPr>
              <w:adjustRightInd w:val="0"/>
              <w:spacing w:line="380" w:lineRule="exact"/>
              <w:jc w:val="both"/>
              <w:rPr>
                <w:color w:val="000009"/>
                <w:sz w:val="28"/>
                <w:szCs w:val="28"/>
              </w:rPr>
            </w:pPr>
            <w:r>
              <w:rPr>
                <w:color w:val="000009"/>
                <w:sz w:val="28"/>
                <w:szCs w:val="28"/>
              </w:rP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2B0EC5" w14:paraId="7701FFF9" w14:textId="77777777" w:rsidTr="00A506F7">
        <w:tc>
          <w:tcPr>
            <w:tcW w:w="3591" w:type="dxa"/>
            <w:vAlign w:val="center"/>
          </w:tcPr>
          <w:p w14:paraId="042B3214" w14:textId="77777777" w:rsidR="002B0EC5" w:rsidRDefault="002B0EC5" w:rsidP="00A506F7">
            <w:pPr>
              <w:adjustRightInd w:val="0"/>
              <w:spacing w:line="310" w:lineRule="exact"/>
              <w:ind w:left="-108" w:right="-108"/>
              <w:jc w:val="center"/>
              <w:rPr>
                <w:b/>
                <w:color w:val="000009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 (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b/>
                <w:color w:val="000000"/>
                <w:spacing w:val="-18"/>
                <w:sz w:val="28"/>
                <w:szCs w:val="28"/>
              </w:rPr>
              <w:t>у</w:t>
            </w:r>
            <w:r>
              <w:rPr>
                <w:b/>
                <w:color w:val="000000"/>
                <w:sz w:val="28"/>
                <w:szCs w:val="28"/>
              </w:rPr>
              <w:t>до</w:t>
            </w:r>
            <w:r>
              <w:rPr>
                <w:b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b/>
                <w:color w:val="000000"/>
                <w:sz w:val="28"/>
                <w:szCs w:val="28"/>
              </w:rPr>
              <w:t>лет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b/>
                <w:color w:val="000000"/>
                <w:sz w:val="28"/>
                <w:szCs w:val="28"/>
              </w:rPr>
              <w:t>орительно</w:t>
            </w:r>
            <w:r>
              <w:rPr>
                <w:b/>
                <w:color w:val="000000"/>
                <w:spacing w:val="-2"/>
                <w:sz w:val="28"/>
                <w:szCs w:val="28"/>
              </w:rPr>
              <w:t>»</w:t>
            </w:r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5666" w:type="dxa"/>
          </w:tcPr>
          <w:p w14:paraId="082CDE2B" w14:textId="77777777" w:rsidR="002B0EC5" w:rsidRDefault="002B0EC5" w:rsidP="00A506F7">
            <w:pPr>
              <w:adjustRightInd w:val="0"/>
              <w:spacing w:line="380" w:lineRule="exact"/>
              <w:jc w:val="both"/>
              <w:rPr>
                <w:color w:val="000009"/>
                <w:spacing w:val="-4"/>
                <w:sz w:val="28"/>
                <w:szCs w:val="28"/>
              </w:rPr>
            </w:pPr>
            <w:r>
              <w:rPr>
                <w:color w:val="000009"/>
                <w:spacing w:val="-4"/>
                <w:sz w:val="28"/>
                <w:szCs w:val="28"/>
              </w:rPr>
              <w:t xml:space="preserve">Исполнение с большим количеством недоче-тов, а именно: недоученный текст, слабая </w:t>
            </w:r>
          </w:p>
          <w:p w14:paraId="3C53D43D" w14:textId="77777777" w:rsidR="002B0EC5" w:rsidRDefault="002B0EC5" w:rsidP="00A506F7">
            <w:pPr>
              <w:adjustRightInd w:val="0"/>
              <w:spacing w:line="380" w:lineRule="exact"/>
              <w:jc w:val="both"/>
              <w:rPr>
                <w:color w:val="000009"/>
                <w:spacing w:val="-4"/>
                <w:sz w:val="28"/>
                <w:szCs w:val="28"/>
              </w:rPr>
            </w:pPr>
            <w:r>
              <w:rPr>
                <w:color w:val="000009"/>
                <w:spacing w:val="-4"/>
                <w:sz w:val="28"/>
                <w:szCs w:val="28"/>
              </w:rPr>
              <w:t>тех</w:t>
            </w:r>
            <w:r>
              <w:rPr>
                <w:color w:val="000009"/>
                <w:spacing w:val="-6"/>
                <w:sz w:val="28"/>
                <w:szCs w:val="28"/>
              </w:rPr>
              <w:t>ническая подготовка,</w:t>
            </w:r>
            <w:r>
              <w:rPr>
                <w:color w:val="000009"/>
                <w:spacing w:val="-6"/>
                <w:sz w:val="16"/>
                <w:szCs w:val="16"/>
              </w:rPr>
              <w:t xml:space="preserve"> </w:t>
            </w:r>
            <w:r>
              <w:rPr>
                <w:color w:val="000009"/>
                <w:spacing w:val="-6"/>
                <w:sz w:val="28"/>
                <w:szCs w:val="28"/>
              </w:rPr>
              <w:t>малохудожественная игра,</w:t>
            </w:r>
            <w:r>
              <w:rPr>
                <w:color w:val="000009"/>
                <w:spacing w:val="-4"/>
                <w:sz w:val="28"/>
                <w:szCs w:val="28"/>
              </w:rPr>
              <w:t xml:space="preserve"> отсутствие свободы игрового аппарата и т.д.</w:t>
            </w:r>
          </w:p>
        </w:tc>
      </w:tr>
      <w:tr w:rsidR="002B0EC5" w14:paraId="07BDB000" w14:textId="77777777" w:rsidTr="00A506F7">
        <w:tc>
          <w:tcPr>
            <w:tcW w:w="3591" w:type="dxa"/>
            <w:vAlign w:val="center"/>
          </w:tcPr>
          <w:p w14:paraId="22C5EF2A" w14:textId="77777777" w:rsidR="002B0EC5" w:rsidRDefault="002B0EC5" w:rsidP="00A506F7">
            <w:pPr>
              <w:adjustRightInd w:val="0"/>
              <w:spacing w:line="310" w:lineRule="exact"/>
              <w:ind w:left="-108" w:right="-108"/>
              <w:jc w:val="center"/>
              <w:rPr>
                <w:b/>
                <w:color w:val="000009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 (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b/>
                <w:color w:val="000000"/>
                <w:sz w:val="28"/>
                <w:szCs w:val="28"/>
              </w:rPr>
              <w:t>н</w:t>
            </w:r>
            <w:r>
              <w:rPr>
                <w:b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b/>
                <w:color w:val="000000"/>
                <w:spacing w:val="-18"/>
                <w:sz w:val="28"/>
                <w:szCs w:val="28"/>
              </w:rPr>
              <w:t>у</w:t>
            </w:r>
            <w:r>
              <w:rPr>
                <w:b/>
                <w:color w:val="000000"/>
                <w:sz w:val="28"/>
                <w:szCs w:val="28"/>
              </w:rPr>
              <w:t>до</w:t>
            </w:r>
            <w:r>
              <w:rPr>
                <w:b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b/>
                <w:color w:val="000000"/>
                <w:sz w:val="28"/>
                <w:szCs w:val="28"/>
              </w:rPr>
              <w:t>лет</w:t>
            </w:r>
            <w:r>
              <w:rPr>
                <w:b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b/>
                <w:color w:val="000000"/>
                <w:sz w:val="28"/>
                <w:szCs w:val="28"/>
              </w:rPr>
              <w:t>ори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b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b/>
                <w:color w:val="000000"/>
                <w:sz w:val="28"/>
                <w:szCs w:val="28"/>
              </w:rPr>
              <w:t>ьно</w:t>
            </w:r>
            <w:r>
              <w:rPr>
                <w:b/>
                <w:color w:val="000000"/>
                <w:spacing w:val="-2"/>
                <w:sz w:val="28"/>
                <w:szCs w:val="28"/>
              </w:rPr>
              <w:t>»</w:t>
            </w:r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5666" w:type="dxa"/>
          </w:tcPr>
          <w:p w14:paraId="1E74F3E7" w14:textId="77777777" w:rsidR="002B0EC5" w:rsidRDefault="002B0EC5" w:rsidP="00A506F7">
            <w:pPr>
              <w:adjustRightInd w:val="0"/>
              <w:spacing w:line="380" w:lineRule="exact"/>
              <w:jc w:val="both"/>
              <w:rPr>
                <w:color w:val="000009"/>
                <w:sz w:val="28"/>
                <w:szCs w:val="28"/>
              </w:rPr>
            </w:pPr>
            <w:r>
              <w:rPr>
                <w:color w:val="000009"/>
                <w:sz w:val="28"/>
                <w:szCs w:val="28"/>
              </w:rPr>
              <w:t>Комплекс серьезных недостатков, невы-ученный текст, отсутствие домашней работы, а также плохая посещаемость аудиторных занятий</w:t>
            </w:r>
          </w:p>
        </w:tc>
      </w:tr>
      <w:tr w:rsidR="002B0EC5" w14:paraId="0215CD73" w14:textId="77777777" w:rsidTr="00A506F7">
        <w:tc>
          <w:tcPr>
            <w:tcW w:w="3591" w:type="dxa"/>
            <w:vAlign w:val="center"/>
          </w:tcPr>
          <w:p w14:paraId="1315A3A1" w14:textId="77777777" w:rsidR="002B0EC5" w:rsidRDefault="002B0EC5" w:rsidP="00A506F7">
            <w:pPr>
              <w:adjustRightInd w:val="0"/>
              <w:spacing w:line="310" w:lineRule="exact"/>
              <w:ind w:left="-108" w:right="-108"/>
              <w:jc w:val="center"/>
              <w:rPr>
                <w:b/>
                <w:color w:val="000009"/>
                <w:sz w:val="28"/>
                <w:szCs w:val="28"/>
              </w:rPr>
            </w:pPr>
            <w:r>
              <w:rPr>
                <w:b/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b/>
                <w:color w:val="000000"/>
                <w:sz w:val="28"/>
                <w:szCs w:val="28"/>
              </w:rPr>
              <w:t>з</w:t>
            </w:r>
            <w:r>
              <w:rPr>
                <w:b/>
                <w:color w:val="000000"/>
                <w:spacing w:val="-11"/>
                <w:sz w:val="28"/>
                <w:szCs w:val="28"/>
              </w:rPr>
              <w:t>а</w:t>
            </w:r>
            <w:r>
              <w:rPr>
                <w:b/>
                <w:color w:val="000000"/>
                <w:sz w:val="28"/>
                <w:szCs w:val="28"/>
              </w:rPr>
              <w:t>че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 xml:space="preserve">т» </w:t>
            </w:r>
            <w:r>
              <w:rPr>
                <w:b/>
                <w:color w:val="000000"/>
                <w:sz w:val="28"/>
                <w:szCs w:val="28"/>
              </w:rPr>
              <w:t>(</w:t>
            </w:r>
            <w:r>
              <w:rPr>
                <w:b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b/>
                <w:color w:val="000000"/>
                <w:sz w:val="28"/>
                <w:szCs w:val="28"/>
              </w:rPr>
              <w:t>ез</w:t>
            </w:r>
            <w:r>
              <w:rPr>
                <w:b/>
                <w:color w:val="000000"/>
                <w:spacing w:val="-1"/>
                <w:w w:val="97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1"/>
                <w:sz w:val="28"/>
                <w:szCs w:val="28"/>
              </w:rPr>
              <w:t>оц</w:t>
            </w:r>
            <w:r>
              <w:rPr>
                <w:b/>
                <w:color w:val="000000"/>
                <w:sz w:val="28"/>
                <w:szCs w:val="28"/>
              </w:rPr>
              <w:t>енк</w:t>
            </w:r>
            <w:r>
              <w:rPr>
                <w:b/>
                <w:color w:val="000000"/>
                <w:spacing w:val="1"/>
                <w:sz w:val="28"/>
                <w:szCs w:val="28"/>
              </w:rPr>
              <w:t>и)</w:t>
            </w:r>
          </w:p>
        </w:tc>
        <w:tc>
          <w:tcPr>
            <w:tcW w:w="5666" w:type="dxa"/>
          </w:tcPr>
          <w:p w14:paraId="403310BC" w14:textId="77777777" w:rsidR="002B0EC5" w:rsidRDefault="002B0EC5" w:rsidP="00A506F7">
            <w:pPr>
              <w:adjustRightInd w:val="0"/>
              <w:spacing w:line="380" w:lineRule="exact"/>
              <w:jc w:val="both"/>
              <w:rPr>
                <w:color w:val="000009"/>
                <w:sz w:val="28"/>
                <w:szCs w:val="28"/>
              </w:rPr>
            </w:pPr>
            <w:r>
              <w:rPr>
                <w:color w:val="000009"/>
                <w:sz w:val="28"/>
                <w:szCs w:val="28"/>
              </w:rPr>
              <w:t>Отражает достаточный уровень подготовки и исполнения на конкретном этапе обучения</w:t>
            </w:r>
          </w:p>
        </w:tc>
      </w:tr>
    </w:tbl>
    <w:p w14:paraId="19775D64" w14:textId="77777777" w:rsidR="002B0EC5" w:rsidRDefault="002B0EC5" w:rsidP="002B0EC5">
      <w:pPr>
        <w:adjustRightInd w:val="0"/>
        <w:spacing w:line="310" w:lineRule="exact"/>
        <w:ind w:right="690"/>
        <w:rPr>
          <w:color w:val="000009"/>
          <w:sz w:val="28"/>
          <w:szCs w:val="28"/>
        </w:rPr>
      </w:pPr>
    </w:p>
    <w:p w14:paraId="13468A0B" w14:textId="77777777" w:rsidR="002B0EC5" w:rsidRDefault="002B0EC5" w:rsidP="002B0E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Оценка «2» при аттестации учащегося является неудовлетворительной и свидетельствует о его неуспеваемости по соответствующему предмету.</w:t>
      </w:r>
    </w:p>
    <w:p w14:paraId="142A81C5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spacing w:after="166"/>
        <w:ind w:right="149"/>
        <w:rPr>
          <w:b/>
          <w:bCs/>
          <w:color w:val="000000"/>
          <w:sz w:val="32"/>
          <w:szCs w:val="32"/>
        </w:rPr>
      </w:pPr>
    </w:p>
    <w:p w14:paraId="3DC117C4" w14:textId="77777777" w:rsidR="002B0EC5" w:rsidRDefault="002B0EC5" w:rsidP="002B0EC5">
      <w:pPr>
        <w:adjustRightInd w:val="0"/>
        <w:ind w:right="-31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ФГТ данная система оценки качества исполнения является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основной. В зависимости от сложившихся традиций того или иного учебного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 и с учетом целесообразности оценка качества исполнения может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 дополнена системой «+» и «-», что даст возможность более конкретно 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точно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оценить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выступление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учащегося. </w:t>
      </w:r>
    </w:p>
    <w:p w14:paraId="33B992B2" w14:textId="77777777" w:rsidR="002B0EC5" w:rsidRDefault="002B0EC5" w:rsidP="002B0EC5">
      <w:pPr>
        <w:adjustRightInd w:val="0"/>
        <w:ind w:left="540" w:right="692" w:firstLine="360"/>
        <w:jc w:val="both"/>
        <w:rPr>
          <w:color w:val="000000"/>
          <w:sz w:val="28"/>
          <w:szCs w:val="28"/>
        </w:rPr>
      </w:pPr>
    </w:p>
    <w:p w14:paraId="713D7DFE" w14:textId="77777777" w:rsidR="002B0EC5" w:rsidRDefault="002B0EC5" w:rsidP="002B0EC5">
      <w:pPr>
        <w:tabs>
          <w:tab w:val="left" w:pos="9540"/>
        </w:tabs>
        <w:adjustRightInd w:val="0"/>
        <w:ind w:right="-31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Фонды оценочных средств призваны обеспечивать оценку качества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приобретенных выпускниками знаний, умений и навыков, а также степень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готовности учащихся выпускного класса </w:t>
      </w:r>
      <w:r>
        <w:rPr>
          <w:color w:val="000000"/>
          <w:w w:val="99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возможному продолжению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профессионального образования 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музыкального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искусства. </w:t>
      </w:r>
    </w:p>
    <w:p w14:paraId="5F17767A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Качество работы ученика оценивается самим педагогом за каждую четверть и за весь год.</w:t>
      </w:r>
    </w:p>
    <w:p w14:paraId="2229143E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выведении итоговой (переводной) оценки учитывается следующее:</w:t>
      </w:r>
    </w:p>
    <w:p w14:paraId="1CFA53E9" w14:textId="77777777" w:rsidR="002B0EC5" w:rsidRDefault="002B0EC5" w:rsidP="002B0E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оценка годовой работы ученика, выведенная на основе его продвижения;</w:t>
      </w:r>
    </w:p>
    <w:p w14:paraId="4A71CCC3" w14:textId="77777777" w:rsidR="002B0EC5" w:rsidRDefault="002B0EC5" w:rsidP="002B0EC5">
      <w:pPr>
        <w:jc w:val="both"/>
        <w:rPr>
          <w:sz w:val="28"/>
          <w:szCs w:val="28"/>
        </w:rPr>
      </w:pPr>
      <w:r>
        <w:rPr>
          <w:sz w:val="28"/>
          <w:szCs w:val="28"/>
        </w:rPr>
        <w:t>б) оценка ученика за выступление на академическом концерте или экзамене;</w:t>
      </w:r>
    </w:p>
    <w:p w14:paraId="0AC93ABF" w14:textId="77777777" w:rsidR="002B0EC5" w:rsidRDefault="002B0EC5" w:rsidP="002B0EC5">
      <w:pPr>
        <w:jc w:val="both"/>
        <w:rPr>
          <w:sz w:val="28"/>
          <w:szCs w:val="28"/>
        </w:rPr>
      </w:pPr>
      <w:r>
        <w:rPr>
          <w:sz w:val="28"/>
          <w:szCs w:val="28"/>
        </w:rPr>
        <w:t>в) другие выступления в течение учебного года.</w:t>
      </w:r>
    </w:p>
    <w:p w14:paraId="64DF660F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выступлении всегда возможны случайности, поэтому, выставляя оценки, следует руководствоваться следующими соображениями:</w:t>
      </w:r>
    </w:p>
    <w:p w14:paraId="695B41E3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использование оценки как стимула для улучшения работы ученика (поэтому приходится несколько повышать оценку старательному, но исполнительски  неяркому ученику и, наоборот, снижать одаренному, но плохо работающему);</w:t>
      </w:r>
    </w:p>
    <w:p w14:paraId="6CFB85A4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не следует отвлекаться от непосредственно воспринимаемого уровня и качества игры ученика, нельзя ставить высокую оценку только лишь за “корректную игру”.</w:t>
      </w:r>
    </w:p>
    <w:p w14:paraId="0842DF2A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Оценка за выступление и за работу дополняют и корректируют друг друга.</w:t>
      </w:r>
    </w:p>
    <w:p w14:paraId="08780808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Большое значение имеет оценка на выпускном экзамене, которая выставляется не только на основании впечатления от исполнения выпускной программы, но и с учетом показателей успехов ученика, качества работы всех лет обучения.</w:t>
      </w:r>
    </w:p>
    <w:p w14:paraId="7FD8D01A" w14:textId="77777777" w:rsidR="002B0EC5" w:rsidRPr="006A1FD9" w:rsidRDefault="002B0EC5" w:rsidP="002B0EC5">
      <w:pPr>
        <w:ind w:firstLine="360"/>
        <w:jc w:val="center"/>
        <w:rPr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V. Методическое обеспечение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учебного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процесса</w:t>
      </w:r>
    </w:p>
    <w:p w14:paraId="3BB4744D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-31"/>
        <w:jc w:val="center"/>
        <w:rPr>
          <w:b/>
          <w:bCs/>
          <w:color w:val="000000"/>
          <w:w w:val="97"/>
          <w:sz w:val="28"/>
          <w:szCs w:val="28"/>
        </w:rPr>
      </w:pPr>
    </w:p>
    <w:p w14:paraId="14DE7562" w14:textId="77777777" w:rsidR="002B0EC5" w:rsidRDefault="002B0EC5" w:rsidP="002B0EC5">
      <w:pPr>
        <w:numPr>
          <w:ilvl w:val="0"/>
          <w:numId w:val="18"/>
        </w:numPr>
        <w:tabs>
          <w:tab w:val="left" w:pos="1080"/>
          <w:tab w:val="left" w:pos="1440"/>
          <w:tab w:val="left" w:pos="1620"/>
        </w:tabs>
        <w:adjustRightInd w:val="0"/>
        <w:ind w:right="149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Методические рекомендации педагогическим работникам</w:t>
      </w:r>
    </w:p>
    <w:p w14:paraId="3549E80D" w14:textId="77777777" w:rsidR="002B0EC5" w:rsidRDefault="002B0EC5" w:rsidP="002B0EC5">
      <w:pPr>
        <w:tabs>
          <w:tab w:val="left" w:pos="4290"/>
        </w:tabs>
        <w:adjustRightInd w:val="0"/>
        <w:ind w:left="360" w:right="149"/>
        <w:jc w:val="both"/>
        <w:rPr>
          <w:b/>
          <w:i/>
          <w:iCs/>
          <w:color w:val="000000"/>
          <w:sz w:val="24"/>
          <w:szCs w:val="24"/>
        </w:rPr>
      </w:pPr>
      <w:r>
        <w:rPr>
          <w:b/>
          <w:i/>
          <w:iCs/>
          <w:color w:val="000000"/>
          <w:sz w:val="28"/>
          <w:szCs w:val="28"/>
        </w:rPr>
        <w:tab/>
      </w:r>
    </w:p>
    <w:p w14:paraId="6F57FE15" w14:textId="77777777" w:rsidR="002B0EC5" w:rsidRDefault="002B0EC5" w:rsidP="002B0EC5">
      <w:pPr>
        <w:pStyle w:val="20"/>
        <w:ind w:firstLine="360"/>
        <w:rPr>
          <w:sz w:val="28"/>
          <w:szCs w:val="28"/>
          <w:lang w:val="ru-RU"/>
        </w:rPr>
      </w:pPr>
      <w:r>
        <w:rPr>
          <w:sz w:val="28"/>
          <w:szCs w:val="28"/>
        </w:rPr>
        <w:t>Только шаг за шагом, ведя учеников от первых еще поверхностных впечатлений к глубокому и серьезному постижению музыки, когда искусство из приятного препровождения времени превращается в жизненную потребность человека, педагог-музыкант сумеет приобщить своих учеников к миру музыкального искусства.</w:t>
      </w:r>
    </w:p>
    <w:p w14:paraId="1DBB50C9" w14:textId="77777777" w:rsidR="002B0EC5" w:rsidRDefault="002B0EC5" w:rsidP="002B0EC5">
      <w:pPr>
        <w:tabs>
          <w:tab w:val="left" w:pos="720"/>
        </w:tabs>
        <w:adjustRightInd w:val="0"/>
        <w:ind w:right="-31" w:firstLine="35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Основная форма учебной и воспитательной работы – </w:t>
      </w:r>
      <w:r>
        <w:rPr>
          <w:b/>
          <w:spacing w:val="-4"/>
          <w:sz w:val="28"/>
          <w:szCs w:val="28"/>
        </w:rPr>
        <w:t>урок</w:t>
      </w:r>
      <w:r>
        <w:rPr>
          <w:spacing w:val="-4"/>
          <w:sz w:val="28"/>
          <w:szCs w:val="28"/>
        </w:rPr>
        <w:t>, обычно включающий в себя проверку выполненного задания, совместную работу педагога и ученика над музыкальным произведением, рекомендации педагога относительно способов самостоятельной работы</w:t>
      </w:r>
      <w:r>
        <w:rPr>
          <w:spacing w:val="-4"/>
          <w:w w:val="9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обучающегося. Урок может иметь различную </w:t>
      </w:r>
      <w:r>
        <w:rPr>
          <w:spacing w:val="-2"/>
          <w:sz w:val="28"/>
          <w:szCs w:val="28"/>
        </w:rPr>
        <w:t>форму, которая определяется не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только конкретными задачами, стоящими перед</w:t>
      </w:r>
      <w:r>
        <w:rPr>
          <w:spacing w:val="-4"/>
          <w:sz w:val="28"/>
          <w:szCs w:val="28"/>
        </w:rPr>
        <w:t xml:space="preserve"> учеником, но также во многом</w:t>
      </w:r>
      <w:r>
        <w:rPr>
          <w:spacing w:val="-4"/>
          <w:w w:val="9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обусловлена его индивидуальностью и характером, </w:t>
      </w:r>
      <w:r>
        <w:rPr>
          <w:spacing w:val="-2"/>
          <w:w w:val="99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также сложившимися в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процессе занятий отношениями ученика и педагога. Работа </w:t>
      </w:r>
      <w:r>
        <w:rPr>
          <w:spacing w:val="-2"/>
          <w:w w:val="98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классе, как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правило, сочетает словесное объяснение </w:t>
      </w:r>
      <w:r>
        <w:rPr>
          <w:spacing w:val="-2"/>
          <w:w w:val="99"/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показом на инструменте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необходимых фрагментов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музыкального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текста</w:t>
      </w:r>
      <w:r>
        <w:rPr>
          <w:spacing w:val="-2"/>
          <w:w w:val="98"/>
          <w:sz w:val="28"/>
          <w:szCs w:val="28"/>
        </w:rPr>
        <w:t xml:space="preserve">. </w:t>
      </w:r>
      <w:r>
        <w:rPr>
          <w:spacing w:val="-2"/>
          <w:w w:val="99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работе </w:t>
      </w:r>
      <w:r>
        <w:rPr>
          <w:spacing w:val="-2"/>
          <w:w w:val="99"/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учащимися преподаватель должен следовать принципам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последовательности, постепенности, доступности, наглядности </w:t>
      </w:r>
      <w:r>
        <w:rPr>
          <w:spacing w:val="-2"/>
          <w:w w:val="98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освоении</w:t>
      </w:r>
      <w:r>
        <w:rPr>
          <w:spacing w:val="-2"/>
          <w:w w:val="9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материала.</w:t>
      </w:r>
      <w:r>
        <w:rPr>
          <w:spacing w:val="-4"/>
          <w:sz w:val="28"/>
          <w:szCs w:val="28"/>
        </w:rPr>
        <w:t xml:space="preserve"> </w:t>
      </w:r>
    </w:p>
    <w:p w14:paraId="3616EAE3" w14:textId="77777777" w:rsidR="002B0EC5" w:rsidRDefault="002B0EC5" w:rsidP="002B0EC5">
      <w:pPr>
        <w:tabs>
          <w:tab w:val="left" w:pos="720"/>
        </w:tabs>
        <w:adjustRightInd w:val="0"/>
        <w:ind w:right="-31" w:firstLine="357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 xml:space="preserve">Весь процесс обучения строится </w:t>
      </w:r>
      <w:r>
        <w:rPr>
          <w:w w:val="99"/>
          <w:sz w:val="28"/>
          <w:szCs w:val="28"/>
        </w:rPr>
        <w:t>с</w:t>
      </w:r>
      <w:r>
        <w:rPr>
          <w:sz w:val="28"/>
          <w:szCs w:val="28"/>
        </w:rPr>
        <w:t xml:space="preserve"> учетом принципа: от простого к</w:t>
      </w:r>
      <w:r>
        <w:rPr>
          <w:w w:val="97"/>
          <w:sz w:val="28"/>
          <w:szCs w:val="28"/>
        </w:rPr>
        <w:t xml:space="preserve"> с</w:t>
      </w:r>
      <w:r>
        <w:rPr>
          <w:sz w:val="28"/>
          <w:szCs w:val="28"/>
        </w:rPr>
        <w:t>ложному</w:t>
      </w:r>
      <w:r>
        <w:rPr>
          <w:w w:val="97"/>
          <w:sz w:val="28"/>
          <w:szCs w:val="28"/>
        </w:rPr>
        <w:t>,</w:t>
      </w:r>
      <w:r>
        <w:rPr>
          <w:sz w:val="28"/>
          <w:szCs w:val="28"/>
        </w:rPr>
        <w:t xml:space="preserve"> опирается на индивидуальные особенности ученика </w:t>
      </w:r>
      <w:r>
        <w:rPr>
          <w:w w:val="98"/>
          <w:sz w:val="28"/>
          <w:szCs w:val="28"/>
        </w:rPr>
        <w:t xml:space="preserve">- </w:t>
      </w:r>
      <w:r>
        <w:rPr>
          <w:sz w:val="28"/>
          <w:szCs w:val="28"/>
        </w:rPr>
        <w:t>интеллектуальные, физические</w:t>
      </w:r>
      <w:r>
        <w:rPr>
          <w:w w:val="97"/>
          <w:sz w:val="28"/>
          <w:szCs w:val="28"/>
        </w:rPr>
        <w:t>,</w:t>
      </w:r>
      <w:r>
        <w:rPr>
          <w:sz w:val="28"/>
          <w:szCs w:val="28"/>
        </w:rPr>
        <w:t xml:space="preserve"> музыкальные и эмоциональные данные, уровень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w w:val="98"/>
          <w:sz w:val="28"/>
          <w:szCs w:val="28"/>
        </w:rPr>
        <w:t xml:space="preserve">. </w:t>
      </w:r>
      <w:r>
        <w:rPr>
          <w:sz w:val="28"/>
          <w:szCs w:val="28"/>
        </w:rPr>
        <w:t xml:space="preserve">Одна из основных задач специальных классов </w:t>
      </w:r>
      <w:r>
        <w:rPr>
          <w:w w:val="97"/>
          <w:sz w:val="28"/>
          <w:szCs w:val="28"/>
        </w:rPr>
        <w:t>-</w:t>
      </w:r>
      <w:r>
        <w:rPr>
          <w:sz w:val="28"/>
          <w:szCs w:val="28"/>
        </w:rPr>
        <w:t xml:space="preserve"> формирование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музыкально</w:t>
      </w:r>
      <w:r>
        <w:rPr>
          <w:w w:val="98"/>
          <w:sz w:val="28"/>
          <w:szCs w:val="28"/>
        </w:rPr>
        <w:t>-</w:t>
      </w:r>
      <w:r>
        <w:rPr>
          <w:sz w:val="28"/>
          <w:szCs w:val="28"/>
        </w:rPr>
        <w:t>исполнительского аппарата обучающегося. С первых уроков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полезно ученику рассказывать об истории инструмента, </w:t>
      </w:r>
      <w:r>
        <w:rPr>
          <w:w w:val="99"/>
          <w:sz w:val="28"/>
          <w:szCs w:val="28"/>
        </w:rPr>
        <w:t>о</w:t>
      </w:r>
      <w:r>
        <w:rPr>
          <w:sz w:val="28"/>
          <w:szCs w:val="28"/>
        </w:rPr>
        <w:t xml:space="preserve"> композиторах 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выдающихся исполнителях, ярко и выразительно исполнять на инструменте для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ученика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музыкальные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w w:val="98"/>
          <w:sz w:val="28"/>
          <w:szCs w:val="28"/>
        </w:rPr>
        <w:t xml:space="preserve">. </w:t>
      </w:r>
    </w:p>
    <w:p w14:paraId="283DE553" w14:textId="77777777" w:rsidR="002B0EC5" w:rsidRDefault="002B0EC5" w:rsidP="002B0EC5">
      <w:pPr>
        <w:tabs>
          <w:tab w:val="left" w:pos="720"/>
        </w:tabs>
        <w:adjustRightInd w:val="0"/>
        <w:ind w:right="-31" w:firstLine="357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>Следуя лучшим традициям и достижениям русской пианистической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школы, преподаватель на занятиях </w:t>
      </w:r>
      <w:r>
        <w:rPr>
          <w:w w:val="99"/>
          <w:sz w:val="28"/>
          <w:szCs w:val="28"/>
        </w:rPr>
        <w:t>с</w:t>
      </w:r>
      <w:r>
        <w:rPr>
          <w:sz w:val="28"/>
          <w:szCs w:val="28"/>
        </w:rPr>
        <w:t xml:space="preserve"> учеником должен стремиться </w:t>
      </w:r>
      <w:r>
        <w:rPr>
          <w:w w:val="98"/>
          <w:sz w:val="28"/>
          <w:szCs w:val="28"/>
        </w:rPr>
        <w:t>к</w:t>
      </w:r>
      <w:r>
        <w:rPr>
          <w:sz w:val="28"/>
          <w:szCs w:val="28"/>
        </w:rPr>
        <w:t xml:space="preserve"> раскрытию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содержания музыкального произведения, добиваясь ясного ощущения мелодии, гармонии, выразительности музыкальных интонаций, а также понимания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w w:val="98"/>
          <w:sz w:val="28"/>
          <w:szCs w:val="28"/>
        </w:rPr>
        <w:t xml:space="preserve">. </w:t>
      </w:r>
    </w:p>
    <w:p w14:paraId="69937957" w14:textId="77777777" w:rsidR="002B0EC5" w:rsidRDefault="002B0EC5" w:rsidP="002B0EC5">
      <w:pPr>
        <w:tabs>
          <w:tab w:val="left" w:pos="720"/>
        </w:tabs>
        <w:adjustRightInd w:val="0"/>
        <w:ind w:right="-31" w:firstLine="357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>Творческая деятельность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развивает такие важные для любого вида деятельности личные качества, как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воображение</w:t>
      </w:r>
      <w:r>
        <w:rPr>
          <w:w w:val="97"/>
          <w:sz w:val="28"/>
          <w:szCs w:val="28"/>
        </w:rPr>
        <w:t>,</w:t>
      </w:r>
      <w:r>
        <w:rPr>
          <w:sz w:val="28"/>
          <w:szCs w:val="28"/>
        </w:rPr>
        <w:t xml:space="preserve"> мышление, увлеченность</w:t>
      </w:r>
      <w:r>
        <w:rPr>
          <w:w w:val="97"/>
          <w:sz w:val="28"/>
          <w:szCs w:val="28"/>
        </w:rPr>
        <w:t>,</w:t>
      </w:r>
      <w:r>
        <w:rPr>
          <w:sz w:val="28"/>
          <w:szCs w:val="28"/>
        </w:rPr>
        <w:t xml:space="preserve"> трудолюбие</w:t>
      </w:r>
      <w:r>
        <w:rPr>
          <w:w w:val="97"/>
          <w:sz w:val="28"/>
          <w:szCs w:val="28"/>
        </w:rPr>
        <w:t>,</w:t>
      </w:r>
      <w:r>
        <w:rPr>
          <w:sz w:val="28"/>
          <w:szCs w:val="28"/>
        </w:rPr>
        <w:t xml:space="preserve"> активность, инициативность, самостоятельность. Эти качества необходимы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для организации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грамотной самостоятельной работы</w:t>
      </w:r>
      <w:r>
        <w:rPr>
          <w:w w:val="97"/>
          <w:sz w:val="28"/>
          <w:szCs w:val="28"/>
        </w:rPr>
        <w:t>,</w:t>
      </w:r>
      <w:r>
        <w:rPr>
          <w:sz w:val="28"/>
          <w:szCs w:val="28"/>
        </w:rPr>
        <w:t xml:space="preserve"> которая позволяет значительно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активизировать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учебный процесс</w:t>
      </w:r>
      <w:r>
        <w:rPr>
          <w:w w:val="98"/>
          <w:sz w:val="28"/>
          <w:szCs w:val="28"/>
        </w:rPr>
        <w:t xml:space="preserve">. </w:t>
      </w:r>
    </w:p>
    <w:p w14:paraId="59A2F6CA" w14:textId="77777777" w:rsidR="002B0EC5" w:rsidRDefault="002B0EC5" w:rsidP="002B0EC5">
      <w:pPr>
        <w:pStyle w:val="2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Начальный период обучения, как известно, самый ответственный для педагога и ученика. Именно на первой стадии работы с ребенком закладывается фундамент всех будущих знаний, умений и навыков, основы дальнейшего развития личности ребенка. </w:t>
      </w:r>
    </w:p>
    <w:p w14:paraId="5BE28AB5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Дошкольники и младшие школьники отличаются непоседливостью, неустойчивостью внимания, подвижностью. Параллельно с музыкальным воспитанием и обучением необходимо общеэстетическое развитие учащихся, которое удобно осуществлять в процессе совершенствования самостоятельных, творческих и аналитических навыков. Таким образом, в течение первого года обучения урок носит в основном комплексный характер, за исключением отдельных моно - уроков, посвященных качественной отработке пьес основного репертуара. По мере развития ученика большая часть комплексной работы постепенно перейдет в домашние задания, а роль классных моно - уроков будет возрастать. Задача первого этапа – выявить и развить индивидуальные природные возможности, склонности и музыкальные данные ребенка; дать необходимые теоретические знания и выработать исполнительские навыки; определить интенсивность, цели и задачи последующего этапа обучения.</w:t>
      </w:r>
    </w:p>
    <w:p w14:paraId="1CF02E1A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этом этапе формируется и начинает работать необходимый и уникальный по своему творческому потенциалу союз: «педагог-ребенок-родители», основу которого составляют: полное доверие, доброжелательность, заинтересованность и  общность цели.</w:t>
      </w:r>
    </w:p>
    <w:p w14:paraId="452567F2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 концу рассматриваемого отрезка (1-4 классы) обучения становятся заметными различия в уровне развития умственных, музыкально-двигательных способностей, обозначается направленность интересов. Это позволяет предвидеть возможности дальнейшего обучения и оптимально определить его направление и интенсивность для каждого ученика.</w:t>
      </w:r>
    </w:p>
    <w:p w14:paraId="47119A36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старших классах (5-9 классы) используются разные формы и методы работы, и контроля над учебным процессом, но центральным, определяющим фактором становится целесообразный подбор и использование художественно- педагогического репертуара: от любимого детьми, доступного, данного в облегченном изложении эстрадно-песенного материала до насыщенных и усложненных традиционных программ для профессионального восприятия.</w:t>
      </w:r>
    </w:p>
    <w:p w14:paraId="0955E7A8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Это единый учебный процесс с использованием различных компонентов методики. При проявлении повышенного интереса, развитии способностей и уровня исполнительского мастерства, а самое главное - потребности самого обучающегося, происходит естественная корректировка в обучении. </w:t>
      </w:r>
    </w:p>
    <w:p w14:paraId="3FA4C9EF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над репертуаром преподаватель должен добиваться различной степени завершенности исполнения музыкального произведения, учитывая, что некоторые из них должны быть подготовлены для публичного выступления, другие для показа в классе, третьи – в порядке ознакомления. </w:t>
      </w:r>
    </w:p>
    <w:p w14:paraId="2FE3AE9E" w14:textId="77777777" w:rsidR="002B0EC5" w:rsidRDefault="002B0EC5" w:rsidP="002B0EC5">
      <w:pPr>
        <w:ind w:left="360"/>
        <w:rPr>
          <w:bCs/>
          <w:iCs/>
          <w:sz w:val="24"/>
          <w:szCs w:val="24"/>
          <w:lang w:val="x-none"/>
        </w:rPr>
      </w:pPr>
    </w:p>
    <w:p w14:paraId="4CAEA03D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Составление индивидуального плана и выбор репертуара</w:t>
      </w:r>
    </w:p>
    <w:p w14:paraId="624630E1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начале каждого полугодия преподаватель составляет для учащегося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 план, в котором отражаются все формы работы с ним и все выступления. В конце учебного года в индивидуальный план вносится характеристика учащегося, которая должна отражать развитие учащегося в течение учебного года, его отношений к занятиям. Эта характеристика  учитывается при выставлении оценки на заключительном академическом концерте или экзамене.</w:t>
      </w:r>
    </w:p>
    <w:p w14:paraId="39CE1715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учащегося во многом зависит от целесообразно составленного индивидуального плана, в котором должно быть предусмотрено последовательное и гармоничное развитие учащегося, учтены его индивидуальные особенности, уровень общего музыкального и технического развития и связанные с этим конкретные педагогические задачи.</w:t>
      </w:r>
    </w:p>
    <w:p w14:paraId="32585752" w14:textId="77777777" w:rsidR="002B0EC5" w:rsidRDefault="002B0EC5" w:rsidP="002B0EC5">
      <w:pPr>
        <w:tabs>
          <w:tab w:val="left" w:pos="720"/>
        </w:tabs>
        <w:adjustRightInd w:val="0"/>
        <w:ind w:right="-31" w:firstLine="357"/>
        <w:jc w:val="both"/>
        <w:rPr>
          <w:sz w:val="28"/>
          <w:szCs w:val="28"/>
        </w:rPr>
      </w:pPr>
      <w:r>
        <w:rPr>
          <w:sz w:val="28"/>
          <w:szCs w:val="28"/>
        </w:rPr>
        <w:t>Выбор репертуара является важным средством воспитания и развития эстетического вкуса у ученика. Правильная организация учебного процесса, успешное и всестороннее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развитие музыкально-исполнительских данных ученика зависят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 от того, насколько тщательно спланирована работа в целом</w:t>
      </w:r>
      <w:r>
        <w:rPr>
          <w:w w:val="98"/>
          <w:sz w:val="28"/>
          <w:szCs w:val="28"/>
        </w:rPr>
        <w:t xml:space="preserve">, </w:t>
      </w:r>
      <w:r>
        <w:rPr>
          <w:sz w:val="28"/>
          <w:szCs w:val="28"/>
        </w:rPr>
        <w:t>глубоко продуман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репертуара</w:t>
      </w:r>
      <w:r>
        <w:rPr>
          <w:w w:val="98"/>
          <w:sz w:val="28"/>
          <w:szCs w:val="28"/>
        </w:rPr>
        <w:t xml:space="preserve">. </w:t>
      </w:r>
      <w:r>
        <w:rPr>
          <w:w w:val="99"/>
          <w:sz w:val="28"/>
          <w:szCs w:val="28"/>
        </w:rPr>
        <w:t>В</w:t>
      </w:r>
      <w:r>
        <w:rPr>
          <w:sz w:val="28"/>
          <w:szCs w:val="28"/>
        </w:rPr>
        <w:t xml:space="preserve"> репертуар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необходимо включать произведения, доступные по степени технической 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образной сложности, высокохудожественные по содержанию, разнообразные по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стилю, жанру, форме и фактуре.</w:t>
      </w:r>
    </w:p>
    <w:p w14:paraId="021AC4B4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ДШИ обучаются дети самых разных музыкальных способностей, поэтому в отдельных случаях является педагогически оправданным включение в индивидуальные планы произведений из репертуара предыдущего класса.</w:t>
      </w:r>
    </w:p>
    <w:p w14:paraId="57F8CDAF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расширения музыкального кругозора учащегося, помимо произведений, детально изучаемых в классе, изучается ряд разнохарактерных пьес, при этом допускается различная степень завершенности работы над ними.</w:t>
      </w:r>
    </w:p>
    <w:p w14:paraId="7EF7976D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работы над музыкальным произведением педагог должен использовать любой повод для сообщения ученику разнообразных теоретических и исторических сведений (о строении произведения, ее ладовой и гармонической основе и т. д.).</w:t>
      </w:r>
    </w:p>
    <w:p w14:paraId="7B79342B" w14:textId="77777777" w:rsidR="002B0EC5" w:rsidRDefault="002B0EC5" w:rsidP="002B0EC5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Репертуар необходимо обновлять и расширять, включая в него произведения, создаваемые современными русскими и зарубежными композиторами. В последние годы стала очевидной необходимость использования в </w:t>
      </w:r>
      <w:r>
        <w:rPr>
          <w:sz w:val="28"/>
          <w:szCs w:val="28"/>
        </w:rPr>
        <w:lastRenderedPageBreak/>
        <w:t>педагогической практике у учащихся отделениях наряду с классическими произведениями - произведений эстрадно-джазового стиля. Эстетическая и методическая ценность этих пьес велика:</w:t>
      </w:r>
    </w:p>
    <w:p w14:paraId="73D35452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эти произведения расширяют кругозор, удовлетворяют интерес к музицированию;</w:t>
      </w:r>
    </w:p>
    <w:p w14:paraId="0D56D3FD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воспитывают и развивают многие необходимые музыканту качества: слух, гибкость, ритмическую упругость, умение импровизировать;</w:t>
      </w:r>
    </w:p>
    <w:p w14:paraId="570F50AC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помогают зачастую осваивать трудности классического репертуара;</w:t>
      </w:r>
    </w:p>
    <w:p w14:paraId="0196C66E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помогают воспитывать вкус учащегося;</w:t>
      </w:r>
    </w:p>
    <w:p w14:paraId="10472BAD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позволяют свободно и творчески обращаться с нотным материалом (что непозволительно в классике): делать переложения, облегчения, сокращения.</w:t>
      </w:r>
    </w:p>
    <w:p w14:paraId="15634ACB" w14:textId="77777777" w:rsidR="002B0EC5" w:rsidRDefault="002B0EC5" w:rsidP="002B0EC5">
      <w:pPr>
        <w:tabs>
          <w:tab w:val="left" w:pos="720"/>
        </w:tabs>
        <w:adjustRightInd w:val="0"/>
        <w:ind w:right="-31" w:firstLine="357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>Индивидуальные планы вновь поступивших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должны быть составлены </w:t>
      </w:r>
      <w:r>
        <w:rPr>
          <w:w w:val="99"/>
          <w:sz w:val="28"/>
          <w:szCs w:val="28"/>
        </w:rPr>
        <w:t>к</w:t>
      </w:r>
      <w:r>
        <w:rPr>
          <w:sz w:val="28"/>
          <w:szCs w:val="28"/>
        </w:rPr>
        <w:t xml:space="preserve"> концу сентября после детального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ознакомления</w:t>
      </w:r>
      <w:r>
        <w:rPr>
          <w:w w:val="97"/>
          <w:sz w:val="28"/>
          <w:szCs w:val="28"/>
        </w:rPr>
        <w:t xml:space="preserve"> </w:t>
      </w:r>
      <w:r>
        <w:rPr>
          <w:w w:val="98"/>
          <w:sz w:val="28"/>
          <w:szCs w:val="28"/>
        </w:rPr>
        <w:t>с</w:t>
      </w:r>
      <w:r>
        <w:rPr>
          <w:sz w:val="28"/>
          <w:szCs w:val="28"/>
        </w:rPr>
        <w:t xml:space="preserve"> особенностями</w:t>
      </w:r>
      <w:r>
        <w:rPr>
          <w:w w:val="98"/>
          <w:sz w:val="28"/>
          <w:szCs w:val="28"/>
        </w:rPr>
        <w:t xml:space="preserve">, </w:t>
      </w:r>
      <w:r>
        <w:rPr>
          <w:sz w:val="28"/>
          <w:szCs w:val="28"/>
        </w:rPr>
        <w:t>возможностями 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уровнем подготовки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ученика. Основное место в репертуаре должна занимать академическая музыка как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отечественных</w:t>
      </w:r>
      <w:r>
        <w:rPr>
          <w:w w:val="98"/>
          <w:sz w:val="28"/>
          <w:szCs w:val="28"/>
        </w:rPr>
        <w:t xml:space="preserve">, </w:t>
      </w:r>
      <w:r>
        <w:rPr>
          <w:sz w:val="28"/>
          <w:szCs w:val="28"/>
        </w:rPr>
        <w:t>так 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зарубежных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композиторов</w:t>
      </w:r>
      <w:r>
        <w:rPr>
          <w:w w:val="98"/>
          <w:sz w:val="28"/>
          <w:szCs w:val="28"/>
        </w:rPr>
        <w:t xml:space="preserve">. </w:t>
      </w:r>
    </w:p>
    <w:p w14:paraId="1D38FC8B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правильной и объективной оценке данных, разумно составленном плане работы и индивидуальном методе обучения каждый учащийся  может успешно  окончить музыкальную школу.</w:t>
      </w:r>
    </w:p>
    <w:p w14:paraId="2E3D1177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Очень важно в обучении пробуждать у ученика ясные и живые музыкально – слуховые представления.  От  преподавателя требуется проверять, как ученик разучивает музыкальный материал; не менее важно, чтобы ученик привыкал себя слушать и оценивать, насколько звучание отвечает его звуковым представлениям, соответствует нотному тексту.</w:t>
      </w:r>
    </w:p>
    <w:p w14:paraId="77D3BD75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 менее важно пробудить тонкое чувство музыкальной фразы.</w:t>
      </w:r>
    </w:p>
    <w:p w14:paraId="1118350B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Велико значение подхода преподавателя к работе над изучением музыкального произведения. Музыкальность развивается, когда исполнение связывается с идейно – эмоциональным и поэтическим содержанием произведения. </w:t>
      </w:r>
    </w:p>
    <w:p w14:paraId="68B7A8B5" w14:textId="77777777" w:rsidR="002B0EC5" w:rsidRDefault="002B0EC5" w:rsidP="002B0E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в ученике критического отношения к собственной игре – одна из важнейших и труднейших проблем, возникающих перед преподавателем.  Большое значение для развития  музыкальности имеет слушание музыки с анализом ее исполнения. Следует приучать слушать активно, сосредоточив внимание. С постепенным обогащением музыкального восприятия ученика повышается и его чуткость к собственному исполнению.</w:t>
      </w:r>
    </w:p>
    <w:p w14:paraId="68D00D0E" w14:textId="77777777" w:rsidR="002B0EC5" w:rsidRDefault="002B0EC5" w:rsidP="002B0EC5">
      <w:pPr>
        <w:pStyle w:val="20"/>
        <w:ind w:firstLine="360"/>
        <w:rPr>
          <w:sz w:val="28"/>
          <w:szCs w:val="28"/>
          <w:lang w:val="ru-RU"/>
        </w:rPr>
      </w:pPr>
      <w:r>
        <w:rPr>
          <w:sz w:val="28"/>
          <w:szCs w:val="28"/>
        </w:rPr>
        <w:t>Преподавателю предоставляется право дополнять примерный репертуар</w:t>
      </w:r>
      <w:r>
        <w:rPr>
          <w:sz w:val="28"/>
          <w:szCs w:val="28"/>
          <w:lang w:val="ru-RU"/>
        </w:rPr>
        <w:t xml:space="preserve">, представленный в данной программе, </w:t>
      </w:r>
      <w:r>
        <w:rPr>
          <w:sz w:val="28"/>
          <w:szCs w:val="28"/>
        </w:rPr>
        <w:t xml:space="preserve">в соответствии с индивидуальными возможностями обучающегося. </w:t>
      </w:r>
    </w:p>
    <w:p w14:paraId="1091C21B" w14:textId="77777777" w:rsidR="002B0EC5" w:rsidRDefault="002B0EC5" w:rsidP="002B0EC5">
      <w:pPr>
        <w:tabs>
          <w:tab w:val="left" w:pos="720"/>
        </w:tabs>
        <w:adjustRightInd w:val="0"/>
        <w:ind w:right="-31"/>
        <w:jc w:val="both"/>
        <w:rPr>
          <w:b/>
          <w:bCs/>
          <w:i/>
          <w:iCs/>
          <w:sz w:val="24"/>
          <w:szCs w:val="24"/>
          <w:u w:val="single"/>
        </w:rPr>
      </w:pPr>
    </w:p>
    <w:p w14:paraId="42D04E7D" w14:textId="77777777" w:rsidR="002B0EC5" w:rsidRDefault="002B0EC5" w:rsidP="002B0EC5">
      <w:pPr>
        <w:tabs>
          <w:tab w:val="left" w:pos="720"/>
        </w:tabs>
        <w:adjustRightInd w:val="0"/>
        <w:ind w:right="-31"/>
        <w:jc w:val="both"/>
        <w:rPr>
          <w:b/>
          <w:bCs/>
          <w:i/>
          <w:iCs/>
          <w:sz w:val="24"/>
          <w:szCs w:val="24"/>
          <w:u w:val="single"/>
        </w:rPr>
      </w:pPr>
    </w:p>
    <w:p w14:paraId="4C5FF297" w14:textId="77777777" w:rsidR="002B0EC5" w:rsidRDefault="002B0EC5" w:rsidP="002B0EC5">
      <w:pPr>
        <w:tabs>
          <w:tab w:val="left" w:pos="720"/>
        </w:tabs>
        <w:adjustRightInd w:val="0"/>
        <w:ind w:right="-31"/>
        <w:jc w:val="both"/>
        <w:rPr>
          <w:b/>
          <w:bCs/>
          <w:i/>
          <w:iCs/>
          <w:sz w:val="24"/>
          <w:szCs w:val="24"/>
          <w:u w:val="single"/>
        </w:rPr>
      </w:pPr>
    </w:p>
    <w:p w14:paraId="17EA7B40" w14:textId="77777777" w:rsidR="002B0EC5" w:rsidRDefault="002B0EC5" w:rsidP="002B0EC5">
      <w:pPr>
        <w:tabs>
          <w:tab w:val="left" w:pos="720"/>
        </w:tabs>
        <w:adjustRightInd w:val="0"/>
        <w:ind w:right="-31"/>
        <w:jc w:val="both"/>
        <w:rPr>
          <w:color w:val="FF0000"/>
          <w:w w:val="98"/>
          <w:sz w:val="24"/>
          <w:szCs w:val="24"/>
        </w:rPr>
      </w:pPr>
    </w:p>
    <w:p w14:paraId="19870B69" w14:textId="77777777" w:rsidR="002B0EC5" w:rsidRDefault="002B0EC5" w:rsidP="002B0EC5">
      <w:pPr>
        <w:numPr>
          <w:ilvl w:val="0"/>
          <w:numId w:val="18"/>
        </w:numPr>
        <w:tabs>
          <w:tab w:val="clear" w:pos="720"/>
          <w:tab w:val="num" w:pos="360"/>
          <w:tab w:val="left" w:pos="1080"/>
          <w:tab w:val="left" w:pos="1440"/>
          <w:tab w:val="left" w:pos="1620"/>
        </w:tabs>
        <w:adjustRightInd w:val="0"/>
        <w:ind w:right="-28" w:hanging="720"/>
        <w:jc w:val="center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14:paraId="6CCD87B8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left="360" w:right="-28"/>
        <w:rPr>
          <w:b/>
          <w:i/>
          <w:iCs/>
          <w:color w:val="000000"/>
          <w:sz w:val="24"/>
          <w:szCs w:val="24"/>
        </w:rPr>
      </w:pPr>
    </w:p>
    <w:p w14:paraId="23DC901D" w14:textId="77777777" w:rsidR="002B0EC5" w:rsidRDefault="002B0EC5" w:rsidP="002B0EC5">
      <w:pPr>
        <w:tabs>
          <w:tab w:val="left" w:pos="720"/>
        </w:tabs>
        <w:ind w:right="-28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 из самых главных методических задач преподавателя состоит в том, чтобы научить ребенка работать самостоятельно.</w:t>
      </w:r>
    </w:p>
    <w:p w14:paraId="5F915C29" w14:textId="77777777" w:rsidR="002B0EC5" w:rsidRDefault="002B0EC5" w:rsidP="002B0EC5">
      <w:pPr>
        <w:tabs>
          <w:tab w:val="left" w:pos="720"/>
        </w:tabs>
        <w:ind w:right="-28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планировании самостоятельной работы обучающихся по предмету «Фортепиано» учитываются все виды внеаудиторной работы. Внеаудиторная (самостоятельная) работа обучающихся сопровождается методическим обеспечением и обоснованием времени, затрачиваемым на ее выполнение, которое определяется учебным планом предмета «Фортепиано», реализуемым в образовательном учреждении. </w:t>
      </w:r>
    </w:p>
    <w:p w14:paraId="66897080" w14:textId="77777777" w:rsidR="002B0EC5" w:rsidRDefault="002B0EC5" w:rsidP="002B0EC5">
      <w:pPr>
        <w:tabs>
          <w:tab w:val="left" w:pos="720"/>
        </w:tabs>
        <w:ind w:right="-28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Отводимое для внеаудиторной работы время может быть использовано на выполнение обучающимися домашнего задания, посещение ими учреждений культуры: филармоний, театров, концертных залов, музеев и др., а также участие обучающихся в творческих мероприятиях и культурно-прос-ветительской деятельности образовательного учреждения, предусмотренных программой творческой и культурно-просветительной деятельности образовательного учреждения.  </w:t>
      </w:r>
    </w:p>
    <w:p w14:paraId="41ADD603" w14:textId="77777777" w:rsidR="002B0EC5" w:rsidRDefault="002B0EC5" w:rsidP="002B0EC5">
      <w:pPr>
        <w:tabs>
          <w:tab w:val="left" w:pos="720"/>
        </w:tabs>
        <w:ind w:right="-28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Успеваемость учащихся во многом зависит от правильной организации их самостоятельных домашних занятий. Выполнение обучающимся домашнего задания контролируется преподавателем и обеспечивается учебно-методическими материалами в соответствии с программными требованиями по учебному предмету. Преподавателю необходимо помочь учащемуся рационально распределить и использовать время для самостоятельной работы. Воспитание и развитие у учащихся навыков самостоятельной работы необходимо начинать с разбора музыкального материала на уроке под руководством преподавателя. При этом преподаватель прививает ученику сознательное и вдумчивое отношение к изучаемому материалу с тем, чтобы продолжить эту работу самостоятельно, в процессе домашних занятий. </w:t>
      </w:r>
    </w:p>
    <w:p w14:paraId="44F80010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sz w:val="28"/>
          <w:szCs w:val="28"/>
        </w:rPr>
      </w:pPr>
      <w:r>
        <w:rPr>
          <w:w w:val="129"/>
          <w:sz w:val="28"/>
          <w:szCs w:val="28"/>
        </w:rPr>
        <w:t>•</w:t>
      </w:r>
      <w:r>
        <w:rPr>
          <w:sz w:val="28"/>
          <w:szCs w:val="28"/>
        </w:rPr>
        <w:t xml:space="preserve"> Самостоятельные занятия должны быть регулярными 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систематическими; </w:t>
      </w:r>
    </w:p>
    <w:p w14:paraId="792750E2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sz w:val="28"/>
          <w:szCs w:val="28"/>
        </w:rPr>
      </w:pPr>
      <w:r>
        <w:rPr>
          <w:w w:val="129"/>
          <w:sz w:val="28"/>
          <w:szCs w:val="28"/>
        </w:rPr>
        <w:t>•</w:t>
      </w:r>
      <w:r>
        <w:rPr>
          <w:sz w:val="28"/>
          <w:szCs w:val="28"/>
        </w:rPr>
        <w:t xml:space="preserve"> периодичность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w w:val="99"/>
          <w:sz w:val="28"/>
          <w:szCs w:val="28"/>
        </w:rPr>
        <w:t xml:space="preserve"> - </w:t>
      </w:r>
      <w:r>
        <w:rPr>
          <w:sz w:val="28"/>
          <w:szCs w:val="28"/>
        </w:rPr>
        <w:t xml:space="preserve">каждый день; </w:t>
      </w:r>
    </w:p>
    <w:p w14:paraId="7456DD98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w w:val="98"/>
          <w:sz w:val="28"/>
          <w:szCs w:val="28"/>
        </w:rPr>
      </w:pPr>
      <w:r>
        <w:rPr>
          <w:w w:val="129"/>
          <w:sz w:val="28"/>
          <w:szCs w:val="28"/>
        </w:rPr>
        <w:t>•</w:t>
      </w:r>
      <w:r>
        <w:rPr>
          <w:sz w:val="28"/>
          <w:szCs w:val="28"/>
        </w:rPr>
        <w:t xml:space="preserve"> количество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занятий в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неделю - от 2 до 4 часов</w:t>
      </w:r>
      <w:r>
        <w:rPr>
          <w:w w:val="98"/>
          <w:sz w:val="28"/>
          <w:szCs w:val="28"/>
        </w:rPr>
        <w:t xml:space="preserve">. </w:t>
      </w:r>
    </w:p>
    <w:p w14:paraId="437FF4D9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 xml:space="preserve">Объем самостоятельной работы определяется </w:t>
      </w:r>
      <w:r>
        <w:rPr>
          <w:w w:val="99"/>
          <w:sz w:val="28"/>
          <w:szCs w:val="28"/>
        </w:rPr>
        <w:t>с</w:t>
      </w:r>
      <w:r>
        <w:rPr>
          <w:sz w:val="28"/>
          <w:szCs w:val="28"/>
        </w:rPr>
        <w:t xml:space="preserve"> учетом минимальных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затрат на подготовку домашнего задания (параллельно с освоением детьми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начального и основного общего образования), </w:t>
      </w:r>
      <w:r>
        <w:rPr>
          <w:w w:val="99"/>
          <w:sz w:val="28"/>
          <w:szCs w:val="28"/>
        </w:rPr>
        <w:t>с</w:t>
      </w:r>
      <w:r>
        <w:rPr>
          <w:sz w:val="28"/>
          <w:szCs w:val="28"/>
        </w:rPr>
        <w:t xml:space="preserve"> опорой на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сложившиеся в учебном заведении педагогические традиции и методическую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целесообразность</w:t>
      </w:r>
      <w:r>
        <w:rPr>
          <w:w w:val="98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ученика</w:t>
      </w:r>
      <w:r>
        <w:rPr>
          <w:w w:val="98"/>
          <w:sz w:val="28"/>
          <w:szCs w:val="28"/>
        </w:rPr>
        <w:t xml:space="preserve">. </w:t>
      </w:r>
    </w:p>
    <w:p w14:paraId="1EE10093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>Ученик должен быть физически здоров. Занятия при повышенной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температуре опасны для здоровья и нецелесообразны, так как результат занятий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всегда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отрицательным</w:t>
      </w:r>
      <w:r>
        <w:rPr>
          <w:w w:val="98"/>
          <w:sz w:val="28"/>
          <w:szCs w:val="28"/>
        </w:rPr>
        <w:t xml:space="preserve">. </w:t>
      </w:r>
    </w:p>
    <w:p w14:paraId="38DFD5C7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w w:val="98"/>
          <w:sz w:val="28"/>
          <w:szCs w:val="28"/>
        </w:rPr>
      </w:pPr>
      <w:r>
        <w:rPr>
          <w:sz w:val="28"/>
          <w:szCs w:val="28"/>
        </w:rPr>
        <w:t>Индивидуальная домашняя работа может проходить в несколько приемов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и должна строиться в соответствии с рекомендациями преподавателя</w:t>
      </w:r>
      <w:r>
        <w:rPr>
          <w:w w:val="98"/>
          <w:sz w:val="28"/>
          <w:szCs w:val="28"/>
        </w:rPr>
        <w:t xml:space="preserve">. </w:t>
      </w:r>
      <w:r>
        <w:rPr>
          <w:sz w:val="28"/>
          <w:szCs w:val="28"/>
        </w:rPr>
        <w:t>Все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рекомендации по домашней работе в индивидуальном порядке дает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преподаватель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фиксирует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w w:val="98"/>
          <w:sz w:val="28"/>
          <w:szCs w:val="28"/>
        </w:rPr>
        <w:t>, в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необходимости, </w:t>
      </w:r>
      <w:r>
        <w:rPr>
          <w:w w:val="98"/>
          <w:sz w:val="28"/>
          <w:szCs w:val="28"/>
        </w:rPr>
        <w:t>в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дневнике</w:t>
      </w:r>
      <w:r>
        <w:rPr>
          <w:w w:val="98"/>
          <w:sz w:val="28"/>
          <w:szCs w:val="28"/>
        </w:rPr>
        <w:t xml:space="preserve">. </w:t>
      </w:r>
    </w:p>
    <w:p w14:paraId="7E190CFB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помочь ученику организовать домашнюю работу, исходя из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количества времени, отведенного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занятие. </w:t>
      </w:r>
    </w:p>
    <w:p w14:paraId="2213E349" w14:textId="77777777" w:rsidR="002B0EC5" w:rsidRDefault="002B0EC5" w:rsidP="002B0EC5">
      <w:pPr>
        <w:tabs>
          <w:tab w:val="left" w:pos="720"/>
        </w:tabs>
        <w:adjustRightInd w:val="0"/>
        <w:ind w:right="-28" w:firstLine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самостоятельной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присутствовать разные виды заданий: </w:t>
      </w:r>
    </w:p>
    <w:p w14:paraId="700322C9" w14:textId="77777777" w:rsidR="002B0EC5" w:rsidRDefault="002B0EC5" w:rsidP="002B0EC5">
      <w:pPr>
        <w:numPr>
          <w:ilvl w:val="0"/>
          <w:numId w:val="34"/>
        </w:numPr>
        <w:tabs>
          <w:tab w:val="clear" w:pos="1616"/>
          <w:tab w:val="left" w:pos="720"/>
          <w:tab w:val="num" w:pos="1260"/>
        </w:tabs>
        <w:adjustRightInd w:val="0"/>
        <w:ind w:left="0" w:right="-28" w:firstLine="356"/>
        <w:jc w:val="both"/>
        <w:rPr>
          <w:sz w:val="28"/>
          <w:szCs w:val="28"/>
        </w:rPr>
      </w:pPr>
      <w:r>
        <w:rPr>
          <w:sz w:val="28"/>
          <w:szCs w:val="28"/>
        </w:rPr>
        <w:t>игра технических упражнений, гамм 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>этюдов (</w:t>
      </w:r>
      <w:r>
        <w:rPr>
          <w:w w:val="99"/>
          <w:sz w:val="28"/>
          <w:szCs w:val="28"/>
        </w:rPr>
        <w:t>с</w:t>
      </w:r>
      <w:r>
        <w:rPr>
          <w:sz w:val="28"/>
          <w:szCs w:val="28"/>
        </w:rPr>
        <w:t xml:space="preserve"> этого задания полезно начинать занятие и тратить на это примерно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треть времени); </w:t>
      </w:r>
    </w:p>
    <w:p w14:paraId="435A6CDC" w14:textId="77777777" w:rsidR="002B0EC5" w:rsidRDefault="002B0EC5" w:rsidP="002B0EC5">
      <w:pPr>
        <w:numPr>
          <w:ilvl w:val="0"/>
          <w:numId w:val="34"/>
        </w:numPr>
        <w:tabs>
          <w:tab w:val="clear" w:pos="1616"/>
          <w:tab w:val="left" w:pos="720"/>
          <w:tab w:val="num" w:pos="1260"/>
        </w:tabs>
        <w:adjustRightInd w:val="0"/>
        <w:ind w:left="0" w:right="-28" w:firstLine="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разбор новых произведений или чтение </w:t>
      </w:r>
      <w:r>
        <w:rPr>
          <w:w w:val="98"/>
          <w:sz w:val="28"/>
          <w:szCs w:val="28"/>
        </w:rPr>
        <w:t>с</w:t>
      </w:r>
      <w:r>
        <w:rPr>
          <w:sz w:val="28"/>
          <w:szCs w:val="28"/>
        </w:rPr>
        <w:t xml:space="preserve"> листа более легких</w:t>
      </w:r>
      <w:r>
        <w:rPr>
          <w:w w:val="97"/>
          <w:sz w:val="28"/>
          <w:szCs w:val="28"/>
        </w:rPr>
        <w:t xml:space="preserve"> </w:t>
      </w:r>
      <w:r>
        <w:rPr>
          <w:w w:val="98"/>
          <w:sz w:val="28"/>
          <w:szCs w:val="28"/>
        </w:rPr>
        <w:t>(</w:t>
      </w:r>
      <w:r>
        <w:rPr>
          <w:sz w:val="28"/>
          <w:szCs w:val="28"/>
        </w:rPr>
        <w:t xml:space="preserve">на 2-3 класса ниже по трудности); </w:t>
      </w:r>
    </w:p>
    <w:p w14:paraId="7F0F06DD" w14:textId="77777777" w:rsidR="002B0EC5" w:rsidRDefault="002B0EC5" w:rsidP="002B0EC5">
      <w:pPr>
        <w:numPr>
          <w:ilvl w:val="0"/>
          <w:numId w:val="34"/>
        </w:numPr>
        <w:tabs>
          <w:tab w:val="clear" w:pos="1616"/>
          <w:tab w:val="left" w:pos="720"/>
          <w:tab w:val="num" w:pos="1260"/>
        </w:tabs>
        <w:adjustRightInd w:val="0"/>
        <w:ind w:left="0" w:right="-28" w:firstLine="35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выучивание наизусть нотного текста, необходимого на данном этапе работы; </w:t>
      </w:r>
    </w:p>
    <w:p w14:paraId="7E874F68" w14:textId="77777777" w:rsidR="002B0EC5" w:rsidRDefault="002B0EC5" w:rsidP="002B0EC5">
      <w:pPr>
        <w:numPr>
          <w:ilvl w:val="0"/>
          <w:numId w:val="34"/>
        </w:numPr>
        <w:tabs>
          <w:tab w:val="clear" w:pos="1616"/>
          <w:tab w:val="left" w:pos="720"/>
          <w:tab w:val="num" w:pos="1260"/>
        </w:tabs>
        <w:adjustRightInd w:val="0"/>
        <w:ind w:left="0" w:right="-28" w:firstLine="356"/>
        <w:jc w:val="both"/>
        <w:rPr>
          <w:sz w:val="28"/>
          <w:szCs w:val="28"/>
        </w:rPr>
      </w:pPr>
      <w:r>
        <w:rPr>
          <w:sz w:val="28"/>
          <w:szCs w:val="28"/>
        </w:rPr>
        <w:t>работа над звуком и конкретными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деталями (следуя рекомендациям, данным преподавателем на уроке), </w:t>
      </w:r>
    </w:p>
    <w:p w14:paraId="27FE4431" w14:textId="77777777" w:rsidR="002B0EC5" w:rsidRDefault="002B0EC5" w:rsidP="002B0EC5">
      <w:pPr>
        <w:numPr>
          <w:ilvl w:val="0"/>
          <w:numId w:val="34"/>
        </w:numPr>
        <w:tabs>
          <w:tab w:val="clear" w:pos="1616"/>
          <w:tab w:val="left" w:pos="720"/>
          <w:tab w:val="num" w:pos="1260"/>
        </w:tabs>
        <w:adjustRightInd w:val="0"/>
        <w:ind w:left="0" w:right="-28" w:firstLine="356"/>
        <w:jc w:val="both"/>
        <w:rPr>
          <w:sz w:val="28"/>
          <w:szCs w:val="28"/>
        </w:rPr>
      </w:pPr>
      <w:r>
        <w:rPr>
          <w:sz w:val="28"/>
          <w:szCs w:val="28"/>
        </w:rPr>
        <w:t>доведение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произведения до концертного вида; </w:t>
      </w:r>
    </w:p>
    <w:p w14:paraId="608AC592" w14:textId="77777777" w:rsidR="002B0EC5" w:rsidRDefault="002B0EC5" w:rsidP="002B0EC5">
      <w:pPr>
        <w:numPr>
          <w:ilvl w:val="0"/>
          <w:numId w:val="34"/>
        </w:numPr>
        <w:tabs>
          <w:tab w:val="clear" w:pos="1616"/>
          <w:tab w:val="left" w:pos="720"/>
          <w:tab w:val="num" w:pos="1260"/>
        </w:tabs>
        <w:adjustRightInd w:val="0"/>
        <w:ind w:left="0" w:right="-28" w:firstLine="356"/>
        <w:jc w:val="both"/>
        <w:rPr>
          <w:sz w:val="28"/>
          <w:szCs w:val="28"/>
        </w:rPr>
      </w:pPr>
      <w:r>
        <w:rPr>
          <w:sz w:val="28"/>
          <w:szCs w:val="28"/>
        </w:rPr>
        <w:t>проигрывание программы целиком перед</w:t>
      </w:r>
      <w:r>
        <w:rPr>
          <w:w w:val="97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зачетом или концертом; </w:t>
      </w:r>
    </w:p>
    <w:p w14:paraId="46CA4D9A" w14:textId="77777777" w:rsidR="002B0EC5" w:rsidRDefault="002B0EC5" w:rsidP="002B0EC5">
      <w:pPr>
        <w:numPr>
          <w:ilvl w:val="0"/>
          <w:numId w:val="34"/>
        </w:numPr>
        <w:tabs>
          <w:tab w:val="clear" w:pos="1616"/>
          <w:tab w:val="left" w:pos="720"/>
          <w:tab w:val="num" w:pos="1260"/>
        </w:tabs>
        <w:adjustRightInd w:val="0"/>
        <w:ind w:left="0" w:right="-28" w:firstLine="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повторение ранее пройденных произведений. </w:t>
      </w:r>
    </w:p>
    <w:p w14:paraId="5A0FE56F" w14:textId="77777777" w:rsidR="002B0EC5" w:rsidRDefault="002B0EC5" w:rsidP="002B0EC5">
      <w:pPr>
        <w:tabs>
          <w:tab w:val="left" w:pos="720"/>
        </w:tabs>
        <w:ind w:right="-28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Важной составляющей внеаудиторной деятельности обучающихся является работа с различными справочными материалами (словари, справочники, энциклопедии, Интернет-ресурсами и т.д.) с целью получения дополнительных теоретических и исторических сведений. </w:t>
      </w:r>
    </w:p>
    <w:p w14:paraId="2EE1C105" w14:textId="77777777" w:rsidR="002B0EC5" w:rsidRDefault="002B0EC5" w:rsidP="002B0EC5">
      <w:pPr>
        <w:tabs>
          <w:tab w:val="left" w:pos="720"/>
        </w:tabs>
        <w:adjustRightInd w:val="0"/>
        <w:ind w:right="-28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Продуктивная внеаудиторная деятельность учащихся позволяет </w:t>
      </w:r>
    </w:p>
    <w:p w14:paraId="25B6B3A9" w14:textId="77777777" w:rsidR="002B0EC5" w:rsidRDefault="002B0EC5" w:rsidP="002B0EC5">
      <w:pPr>
        <w:tabs>
          <w:tab w:val="left" w:pos="720"/>
        </w:tabs>
        <w:adjustRightInd w:val="0"/>
        <w:ind w:right="-28" w:firstLine="36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преподавателю более эффективно использовать время аудиторных занятий.</w:t>
      </w:r>
    </w:p>
    <w:p w14:paraId="6D1721E0" w14:textId="77777777" w:rsidR="002B0EC5" w:rsidRDefault="002B0EC5" w:rsidP="002B0EC5">
      <w:pPr>
        <w:ind w:left="12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i/>
          <w:iCs/>
          <w:sz w:val="28"/>
          <w:szCs w:val="28"/>
        </w:rPr>
        <w:br w:type="page"/>
      </w:r>
      <w:r>
        <w:rPr>
          <w:b/>
          <w:bCs/>
          <w:color w:val="000000"/>
          <w:sz w:val="32"/>
          <w:szCs w:val="32"/>
        </w:rPr>
        <w:lastRenderedPageBreak/>
        <w:t>VI. Списки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рекомендуемой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нотной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и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методической</w:t>
      </w:r>
      <w:r>
        <w:rPr>
          <w:b/>
          <w:bCs/>
          <w:color w:val="000000"/>
          <w:w w:val="97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литературы</w:t>
      </w:r>
    </w:p>
    <w:p w14:paraId="2B7B7328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-31"/>
        <w:jc w:val="center"/>
        <w:rPr>
          <w:b/>
          <w:bCs/>
          <w:color w:val="000000"/>
          <w:sz w:val="32"/>
          <w:szCs w:val="32"/>
        </w:rPr>
      </w:pPr>
    </w:p>
    <w:p w14:paraId="39FD84D9" w14:textId="77777777" w:rsidR="002B0EC5" w:rsidRDefault="002B0EC5" w:rsidP="002B0EC5">
      <w:pPr>
        <w:numPr>
          <w:ilvl w:val="0"/>
          <w:numId w:val="15"/>
        </w:numPr>
        <w:tabs>
          <w:tab w:val="left" w:pos="1080"/>
        </w:tabs>
        <w:adjustRightInd w:val="0"/>
        <w:ind w:right="256" w:hanging="180"/>
        <w:jc w:val="both"/>
        <w:rPr>
          <w:b/>
          <w:bCs/>
          <w:i/>
          <w:iCs/>
          <w:color w:val="000000"/>
          <w:w w:val="97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Список рекомендуемых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нотных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сборников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</w:p>
    <w:p w14:paraId="4DDE3EF7" w14:textId="77777777" w:rsidR="002B0EC5" w:rsidRDefault="002B0EC5" w:rsidP="002B0EC5">
      <w:pPr>
        <w:tabs>
          <w:tab w:val="left" w:pos="9180"/>
        </w:tabs>
        <w:adjustRightInd w:val="0"/>
        <w:ind w:left="540" w:right="256"/>
        <w:jc w:val="both"/>
        <w:rPr>
          <w:b/>
          <w:bCs/>
          <w:i/>
          <w:iCs/>
          <w:color w:val="000000"/>
          <w:w w:val="97"/>
          <w:sz w:val="28"/>
          <w:szCs w:val="28"/>
        </w:rPr>
      </w:pPr>
    </w:p>
    <w:p w14:paraId="6222642B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Альбом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классического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репертуара. Пособие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подготовительного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1 класса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Сост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Директоренко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Мечетина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Композитор, 2003 </w:t>
      </w:r>
    </w:p>
    <w:p w14:paraId="5C69A8AD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Аренский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Фортепианные пьесы/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2000 </w:t>
      </w:r>
    </w:p>
    <w:p w14:paraId="5C78D3A1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Шесть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каприсов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 моря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2009 </w:t>
      </w:r>
    </w:p>
    <w:p w14:paraId="225BBF13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Артоболевская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Хрестоматия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маленького пианиста/ изд.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композитор,1991</w:t>
      </w:r>
    </w:p>
    <w:p w14:paraId="34BE11D9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И.С. Нотная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тетрадь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Анны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Магдалены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Бах/ М., Музыка, 2012 </w:t>
      </w:r>
    </w:p>
    <w:p w14:paraId="7ABF726B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И.С. Маленькие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прелюдии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фугетты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sz w:val="28"/>
          <w:szCs w:val="28"/>
        </w:rPr>
        <w:t>-но/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1D9562BE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И.С. Инвенции двухголосные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трехголосные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2011 </w:t>
      </w:r>
    </w:p>
    <w:p w14:paraId="06F9CDD9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И.С. Французские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сюиты, ред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Ройзмана/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2011 </w:t>
      </w:r>
    </w:p>
    <w:p w14:paraId="385AA180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36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 И.С. Хорошо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темперированный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клавир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тт.1, 2, ред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Муджеллини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М., Музыка,2012 </w:t>
      </w:r>
    </w:p>
    <w:p w14:paraId="07F270AA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И.С. Альбом пьес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Вып.2, М., Музыка, 2009 </w:t>
      </w:r>
    </w:p>
    <w:p w14:paraId="7AD8CFF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И.С. Концерт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минор для ф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оркестром/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2009 </w:t>
      </w:r>
    </w:p>
    <w:p w14:paraId="6AAF4F5B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И.С. Концерт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соль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минор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ф-но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оркестром/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2008 </w:t>
      </w:r>
    </w:p>
    <w:p w14:paraId="62845669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Беренс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Этюды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2005 </w:t>
      </w:r>
    </w:p>
    <w:p w14:paraId="09F3D9C2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Бертини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Избранные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этюды / М., Музыка,1992 </w:t>
      </w:r>
    </w:p>
    <w:p w14:paraId="6AF59242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Бетховен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Альбом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пьес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2012 </w:t>
      </w:r>
    </w:p>
    <w:p w14:paraId="69F8E350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Бетховен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Контрдансы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1992 </w:t>
      </w:r>
    </w:p>
    <w:p w14:paraId="0C355F4A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Бетховен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Легкие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сонаты</w:t>
      </w:r>
      <w:r>
        <w:rPr>
          <w:color w:val="000000"/>
          <w:w w:val="98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сонатины</w:t>
      </w:r>
      <w:r>
        <w:rPr>
          <w:color w:val="000000"/>
          <w:w w:val="98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для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но/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Музыка, 2011</w:t>
      </w:r>
    </w:p>
    <w:p w14:paraId="76954A95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Бетховен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Сонаты №№ 1, 2, 3, 4, 5/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585B38E1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Бетховен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Соната № 8, ред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Гольденвейзера/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3EA1E83B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Бетховен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Сонаты №№ 9,10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2006 </w:t>
      </w:r>
    </w:p>
    <w:p w14:paraId="6456E6C3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Бородин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Сочинения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фортепиано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74DFC40B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Гайдн Й. Избранные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сонаты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>но. Вып.1/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Музыка, 2011</w:t>
      </w:r>
    </w:p>
    <w:p w14:paraId="4770C7D7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Гайдн Й. Избранные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сонаты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>но. Вып.2/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4CAF6809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Гайдн Й. Концерт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Соль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мажор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орк./М.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2000 </w:t>
      </w:r>
    </w:p>
    <w:p w14:paraId="0036EE73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Гаммы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арпеджио для ф-но. </w:t>
      </w:r>
      <w:r>
        <w:rPr>
          <w:color w:val="000000"/>
          <w:w w:val="99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двух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частях. Сост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Ширинская/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Музыка,2011</w:t>
      </w:r>
    </w:p>
    <w:p w14:paraId="566668B3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Гендель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Избранные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произведения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31CB7A57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Гнесина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Е</w:t>
      </w:r>
      <w:r>
        <w:rPr>
          <w:color w:val="000000"/>
          <w:sz w:val="28"/>
          <w:szCs w:val="28"/>
        </w:rPr>
        <w:t>. Фортепианная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азбука/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Музыка,2003 </w:t>
      </w:r>
    </w:p>
    <w:p w14:paraId="66211F44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Глиэр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Р. Пьесы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фортепиано/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1FB94E5E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Григ Э. Избранные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лирические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пьесы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для</w:t>
      </w:r>
      <w:r>
        <w:rPr>
          <w:color w:val="000000"/>
          <w:spacing w:val="-2"/>
          <w:w w:val="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ф-но</w:t>
      </w:r>
      <w:r>
        <w:rPr>
          <w:color w:val="000000"/>
          <w:spacing w:val="-2"/>
          <w:w w:val="98"/>
          <w:sz w:val="28"/>
          <w:szCs w:val="28"/>
        </w:rPr>
        <w:t xml:space="preserve">. </w:t>
      </w:r>
      <w:r>
        <w:rPr>
          <w:color w:val="000000"/>
          <w:spacing w:val="-2"/>
          <w:sz w:val="28"/>
          <w:szCs w:val="28"/>
        </w:rPr>
        <w:t>Вып.1,2/М.</w:t>
      </w:r>
      <w:r>
        <w:rPr>
          <w:color w:val="000000"/>
          <w:spacing w:val="-2"/>
          <w:w w:val="98"/>
          <w:sz w:val="28"/>
          <w:szCs w:val="28"/>
        </w:rPr>
        <w:t xml:space="preserve">, </w:t>
      </w:r>
      <w:r>
        <w:rPr>
          <w:color w:val="000000"/>
          <w:spacing w:val="-2"/>
          <w:sz w:val="28"/>
          <w:szCs w:val="28"/>
        </w:rPr>
        <w:t>Музыка, 2011</w:t>
      </w:r>
    </w:p>
    <w:p w14:paraId="23003DB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Григ Э. Концерт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ф-но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оркестром /М.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2005 </w:t>
      </w:r>
    </w:p>
    <w:p w14:paraId="5B4D9ACE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Дебюсси К. Детский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уголок /СПб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Композитор, 2004 </w:t>
      </w:r>
    </w:p>
    <w:p w14:paraId="4B38C98C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Дювернуа. 25 прогрессивных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этюдов/М.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1999 </w:t>
      </w:r>
    </w:p>
    <w:p w14:paraId="5C98CB3C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Кабалевский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Д. 24 прелюдии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фортепиано/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Музыка, 2011</w:t>
      </w:r>
    </w:p>
    <w:p w14:paraId="6CB9B2A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Кабалевский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Д. Легкие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вариации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фортепиано/М.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2004 </w:t>
      </w:r>
    </w:p>
    <w:p w14:paraId="2B07CC85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Клементи М. Избранные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сонаты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фортепиано/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2006 </w:t>
      </w:r>
    </w:p>
    <w:p w14:paraId="653DDCF6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Кобылянский А. Шесть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октавных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этюдов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1152B09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Лемуан А. 50 характерных 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прогрессивных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Соч.37/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2C4E82C7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Лешгорн К. Этюды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sz w:val="28"/>
          <w:szCs w:val="28"/>
        </w:rPr>
        <w:t>-но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65, 66/М.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2005 </w:t>
      </w:r>
    </w:p>
    <w:p w14:paraId="5AFBDCEA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Ф. Нетрудные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транскрипции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ф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но/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0B56E7E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Лядов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Избранные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сочинения /М., Музыка, 1999 </w:t>
      </w:r>
    </w:p>
    <w:p w14:paraId="200C7705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Мендельсон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Ф. Песни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без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слов / М., Музыка, 2011</w:t>
      </w:r>
    </w:p>
    <w:p w14:paraId="193EC154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Милич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Б. Маленькому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пианисту / изд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Кифара, 2012 </w:t>
      </w:r>
    </w:p>
    <w:p w14:paraId="178B6412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Милич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Б. Фортепиано. 1, 2,3 класс / изд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Кифара , 2006 </w:t>
      </w:r>
    </w:p>
    <w:p w14:paraId="598AD4FD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Фортепиано</w:t>
      </w:r>
      <w:r>
        <w:rPr>
          <w:color w:val="000000"/>
          <w:w w:val="99"/>
          <w:sz w:val="28"/>
          <w:szCs w:val="28"/>
        </w:rPr>
        <w:t xml:space="preserve"> 4 </w:t>
      </w:r>
      <w:r>
        <w:rPr>
          <w:color w:val="000000"/>
          <w:sz w:val="28"/>
          <w:szCs w:val="28"/>
        </w:rPr>
        <w:t xml:space="preserve">класс / Кифара, 2001; </w:t>
      </w:r>
      <w:r>
        <w:rPr>
          <w:color w:val="000000"/>
          <w:w w:val="99"/>
          <w:sz w:val="28"/>
          <w:szCs w:val="28"/>
        </w:rPr>
        <w:t xml:space="preserve">6 </w:t>
      </w:r>
      <w:r>
        <w:rPr>
          <w:color w:val="000000"/>
          <w:sz w:val="28"/>
          <w:szCs w:val="28"/>
        </w:rPr>
        <w:t>кл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– 2002; 7 класс - 2005 </w:t>
      </w:r>
    </w:p>
    <w:p w14:paraId="3E19CE91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Моцарт В. Шесть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сонатин / М., Музыка, 2011 </w:t>
      </w:r>
    </w:p>
    <w:p w14:paraId="7F1676A6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Моцарт В. Сонаты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1975 </w:t>
      </w:r>
    </w:p>
    <w:p w14:paraId="1BD2C6AD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Мошковский М. 15 виртуозных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Соч. 72 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001CA4CE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Наседкин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Шесть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прелюдий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фортепиано / М., Музыка, 2008 </w:t>
      </w:r>
    </w:p>
    <w:p w14:paraId="65EB3106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Первые шаги маленького пианиста: песенки, пьесы, этюды и ансамбли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первых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обучения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Сост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Баранова, 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Четверухина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2012 </w:t>
      </w:r>
    </w:p>
    <w:p w14:paraId="0AC4AA3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Прокофьев С. Мимолетности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2003 </w:t>
      </w:r>
    </w:p>
    <w:p w14:paraId="35C3E670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Прокофьев С. Ромео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Джульетта. 10 пьес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ф-но/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2004 </w:t>
      </w:r>
    </w:p>
    <w:p w14:paraId="376C2F54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Рахманинов С. Пьесы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>фантазии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Соч.3 /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2009 </w:t>
      </w:r>
    </w:p>
    <w:p w14:paraId="4C607EC9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Рахманинов С. Десять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прелюдий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Соч.23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2009 </w:t>
      </w:r>
    </w:p>
    <w:p w14:paraId="2CECB39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Рахманинов С. Тринадцать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прелюдий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Соч.32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2009 </w:t>
      </w:r>
    </w:p>
    <w:p w14:paraId="0FB3A2F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Рахманинов С. Шесть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музыкальных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моментов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Соч.16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2009 </w:t>
      </w:r>
    </w:p>
    <w:p w14:paraId="7980C801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Скрябин А. 24 прелюдии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sz w:val="28"/>
          <w:szCs w:val="28"/>
        </w:rPr>
        <w:t>-но. Соч.11 / М., Музыка, 2011</w:t>
      </w:r>
    </w:p>
    <w:p w14:paraId="5C85D77B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Слонимский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sz w:val="28"/>
          <w:szCs w:val="28"/>
        </w:rPr>
        <w:t>. Альбом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популярных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пьес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2011 </w:t>
      </w:r>
    </w:p>
    <w:p w14:paraId="15A8731C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Фортепианные вариации русских композиторов XVIII-XIX веков 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sz w:val="28"/>
          <w:szCs w:val="28"/>
        </w:rPr>
        <w:t>, Музыка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2011</w:t>
      </w:r>
    </w:p>
    <w:p w14:paraId="7A54C273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Хрестоматия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sz w:val="28"/>
          <w:szCs w:val="28"/>
        </w:rPr>
        <w:t>-но, 3 и 4 классы. Сост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Четверухина, 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Верижникова / М., Музыка, 2010 </w:t>
      </w:r>
    </w:p>
    <w:p w14:paraId="20B4A85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Хрестоматия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sz w:val="28"/>
          <w:szCs w:val="28"/>
        </w:rPr>
        <w:t>-но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Младшие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средние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старшие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классы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ДМШ. Сост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Гудова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В</w:t>
      </w:r>
      <w:r>
        <w:rPr>
          <w:color w:val="000000"/>
          <w:sz w:val="28"/>
          <w:szCs w:val="28"/>
        </w:rPr>
        <w:t>. Смирнов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Чернышков / М., Музыка, 2011</w:t>
      </w:r>
    </w:p>
    <w:p w14:paraId="4DAB077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Хрестоматия педагогического репертуара. Сост. Н. Копчевский/ М., Музыка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2011</w:t>
      </w:r>
    </w:p>
    <w:p w14:paraId="354A55B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Чайковский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П. Детский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альбом. Соч.39 / М., Музыка, 2006 </w:t>
      </w:r>
    </w:p>
    <w:p w14:paraId="7FC7467C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Чайковский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П. 12 пьес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средней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трудности. Соч.40 / М., Музыка, 2005 </w:t>
      </w:r>
    </w:p>
    <w:p w14:paraId="1AE810AA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Чайковский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П. Времена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Соч.37-bis 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2005 </w:t>
      </w:r>
    </w:p>
    <w:p w14:paraId="53D408EC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Черни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К</w:t>
      </w:r>
      <w:r>
        <w:rPr>
          <w:color w:val="000000"/>
          <w:sz w:val="28"/>
          <w:szCs w:val="28"/>
        </w:rPr>
        <w:t>. Избранные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этюды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Ред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Г. Гермера / М., Музыка, 2011</w:t>
      </w:r>
    </w:p>
    <w:p w14:paraId="0867244C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Черни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К</w:t>
      </w:r>
      <w:r>
        <w:rPr>
          <w:color w:val="000000"/>
          <w:sz w:val="28"/>
          <w:szCs w:val="28"/>
        </w:rPr>
        <w:t>. Школа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беглости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299 / М., Музыка, 2009 </w:t>
      </w:r>
    </w:p>
    <w:p w14:paraId="77E833EC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Черни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К</w:t>
      </w:r>
      <w:r>
        <w:rPr>
          <w:color w:val="000000"/>
          <w:sz w:val="28"/>
          <w:szCs w:val="28"/>
        </w:rPr>
        <w:t>. Искусство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беглости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пальцев. Соч. 740 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2004 </w:t>
      </w:r>
    </w:p>
    <w:p w14:paraId="221CED6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Шитте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Ф. 25 этюдов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Соч.68 / М., Музыка, 2003 </w:t>
      </w:r>
    </w:p>
    <w:p w14:paraId="4ACC6E3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Сост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А. Николаев, </w:t>
      </w:r>
      <w:r>
        <w:rPr>
          <w:color w:val="000000"/>
          <w:w w:val="99"/>
          <w:sz w:val="28"/>
          <w:szCs w:val="28"/>
        </w:rPr>
        <w:t>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Натансон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Рощина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М., Музыка, 2011</w:t>
      </w:r>
    </w:p>
    <w:p w14:paraId="1FAE3AF5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Шопен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Ф. Ноктюрны 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фортепиано. Ред. Л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Оборина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Я</w:t>
      </w:r>
      <w:r>
        <w:rPr>
          <w:color w:val="000000"/>
          <w:sz w:val="28"/>
          <w:szCs w:val="28"/>
        </w:rPr>
        <w:t>. МильштейнаМ.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lastRenderedPageBreak/>
        <w:t xml:space="preserve">Музыка, 2011 </w:t>
      </w:r>
    </w:p>
    <w:p w14:paraId="7A189B32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Шопен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Ф. Экспромты 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, Музыка, 2011 </w:t>
      </w:r>
    </w:p>
    <w:p w14:paraId="1D06D756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Шопен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Ф. Вальсы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Вып.1 и 2 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2010 </w:t>
      </w:r>
    </w:p>
    <w:p w14:paraId="2A7FAF9F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Шуберт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sz w:val="28"/>
          <w:szCs w:val="28"/>
        </w:rPr>
        <w:t>. Четыре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экспромта. Соч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90 /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2007 </w:t>
      </w:r>
    </w:p>
    <w:p w14:paraId="7F813522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Шуберт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Ф</w:t>
      </w:r>
      <w:r>
        <w:rPr>
          <w:color w:val="000000"/>
          <w:sz w:val="28"/>
          <w:szCs w:val="28"/>
        </w:rPr>
        <w:t>. Шесть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музыкальных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моментов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Соч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94/ 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Музыка, 2007 </w:t>
      </w:r>
    </w:p>
    <w:p w14:paraId="1AE0596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Шуман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Р. Альбом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юношества / М., Музыка, 2011</w:t>
      </w:r>
    </w:p>
    <w:p w14:paraId="2BD2AE98" w14:textId="77777777" w:rsidR="002B0EC5" w:rsidRDefault="002B0EC5" w:rsidP="002B0EC5">
      <w:pPr>
        <w:numPr>
          <w:ilvl w:val="1"/>
          <w:numId w:val="15"/>
        </w:numPr>
        <w:tabs>
          <w:tab w:val="clear" w:pos="1620"/>
          <w:tab w:val="num" w:pos="180"/>
          <w:tab w:val="left" w:pos="54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Щедрин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Р. Юмореска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w w:val="99"/>
          <w:sz w:val="28"/>
          <w:szCs w:val="28"/>
        </w:rPr>
        <w:t>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подражание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Альбенису / М., Музыка, 2007 </w:t>
      </w:r>
    </w:p>
    <w:p w14:paraId="4C80BF74" w14:textId="77777777" w:rsidR="002B0EC5" w:rsidRDefault="002B0EC5" w:rsidP="002B0EC5">
      <w:pPr>
        <w:rPr>
          <w:b/>
          <w:bCs/>
          <w:i/>
          <w:iCs/>
          <w:sz w:val="28"/>
          <w:szCs w:val="28"/>
        </w:rPr>
      </w:pPr>
    </w:p>
    <w:p w14:paraId="023DB4DD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Примерный репертуарный список хоровых партитур (младший хор)</w:t>
      </w:r>
    </w:p>
    <w:p w14:paraId="14502F18" w14:textId="77777777" w:rsidR="002B0EC5" w:rsidRDefault="002B0EC5" w:rsidP="002B0EC5">
      <w:pPr>
        <w:ind w:firstLine="180"/>
        <w:jc w:val="center"/>
        <w:rPr>
          <w:b/>
          <w:bCs/>
          <w:i/>
          <w:iCs/>
          <w:sz w:val="28"/>
          <w:szCs w:val="28"/>
        </w:rPr>
      </w:pPr>
    </w:p>
    <w:p w14:paraId="632B7706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sz w:val="28"/>
          <w:szCs w:val="28"/>
        </w:rPr>
        <w:t>“</w:t>
      </w:r>
      <w:r>
        <w:rPr>
          <w:i/>
          <w:iCs/>
          <w:sz w:val="28"/>
          <w:szCs w:val="28"/>
        </w:rPr>
        <w:t>Зеленейся мой зеленый сад”, русская народная песня в обработке В. Соколова</w:t>
      </w:r>
    </w:p>
    <w:p w14:paraId="158200B7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“Зайчик и лисичка”, укр. нар. песня в обр. В. Соколова</w:t>
      </w:r>
    </w:p>
    <w:p w14:paraId="376236A9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“Козел и коза”, укр. нар. песня в обр. В. Соколова</w:t>
      </w:r>
    </w:p>
    <w:p w14:paraId="4DD7C47D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“Птичий ужин”, литовск. нар. песня в обр. Т. Попатенко</w:t>
      </w:r>
    </w:p>
    <w:p w14:paraId="6999DA1B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“Ай – я, жу – жу”, латышская нар. песня в обр. В. Соколова</w:t>
      </w:r>
    </w:p>
    <w:p w14:paraId="4E5130D3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“Весна – красна на весь свет”, белорусск. нар. песня в обр. С. Полонского</w:t>
      </w:r>
    </w:p>
    <w:p w14:paraId="1BCAE187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“В гостях у вороны”, муз. М. Раухвергера, сл. М. Кравчука</w:t>
      </w:r>
    </w:p>
    <w:p w14:paraId="513AA779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“Елка”, муз. В. Шафранникова, сл. Т. Масенко</w:t>
      </w:r>
    </w:p>
    <w:p w14:paraId="5237A5F9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“Спокойной ночи”, муз. Д. Кабалевского, сл. В. Викторова</w:t>
      </w:r>
    </w:p>
    <w:p w14:paraId="3BE71334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“Колыбельная”, чешская нар. персня в обр. И. Шишова</w:t>
      </w:r>
    </w:p>
    <w:p w14:paraId="2AD89240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“Вечерняя песня” муз. С. Монюшко</w:t>
      </w:r>
    </w:p>
    <w:p w14:paraId="516F6B5A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“Журавель”, муз. Г. Смирновой, сл. П. Воронько</w:t>
      </w:r>
    </w:p>
    <w:p w14:paraId="3A764E30" w14:textId="77777777" w:rsidR="002B0EC5" w:rsidRDefault="002B0EC5" w:rsidP="002B0EC5">
      <w:pPr>
        <w:ind w:firstLine="1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“Радуга”, муз. Ю. Чичкова, сл. Л. Дербенев</w:t>
      </w:r>
    </w:p>
    <w:p w14:paraId="67A24FE4" w14:textId="77777777" w:rsidR="002B0EC5" w:rsidRDefault="002B0EC5" w:rsidP="002B0EC5">
      <w:pPr>
        <w:tabs>
          <w:tab w:val="left" w:pos="9180"/>
        </w:tabs>
        <w:adjustRightInd w:val="0"/>
        <w:ind w:left="540" w:right="256"/>
        <w:jc w:val="both"/>
        <w:rPr>
          <w:color w:val="000000"/>
          <w:sz w:val="28"/>
          <w:szCs w:val="28"/>
        </w:rPr>
      </w:pPr>
    </w:p>
    <w:p w14:paraId="58DFD078" w14:textId="77777777" w:rsidR="002B0EC5" w:rsidRDefault="002B0EC5" w:rsidP="002B0EC5">
      <w:pPr>
        <w:numPr>
          <w:ilvl w:val="0"/>
          <w:numId w:val="15"/>
        </w:numPr>
        <w:tabs>
          <w:tab w:val="left" w:pos="9180"/>
        </w:tabs>
        <w:adjustRightInd w:val="0"/>
        <w:ind w:right="256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Список рекомендуемой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методической</w:t>
      </w:r>
      <w:r>
        <w:rPr>
          <w:b/>
          <w:bCs/>
          <w:i/>
          <w:iCs/>
          <w:color w:val="000000"/>
          <w:w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литературы</w:t>
      </w:r>
    </w:p>
    <w:p w14:paraId="1D4D61FD" w14:textId="77777777" w:rsidR="002B0EC5" w:rsidRDefault="002B0EC5" w:rsidP="002B0EC5">
      <w:pPr>
        <w:tabs>
          <w:tab w:val="left" w:pos="9180"/>
        </w:tabs>
        <w:adjustRightInd w:val="0"/>
        <w:ind w:left="540" w:right="256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3CB4EAF2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36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Алексеев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Клавирное искусство, 1 вып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/М.,1952 </w:t>
      </w:r>
    </w:p>
    <w:p w14:paraId="03A61D0F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360"/>
          <w:tab w:val="left" w:pos="918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Алексеев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Методика обучения игре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фортепиано /М.,1978 </w:t>
      </w:r>
    </w:p>
    <w:p w14:paraId="16B58572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360"/>
          <w:tab w:val="left" w:pos="918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Берченко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Р. </w:t>
      </w:r>
      <w:r>
        <w:rPr>
          <w:color w:val="000000"/>
          <w:w w:val="99"/>
          <w:sz w:val="28"/>
          <w:szCs w:val="28"/>
        </w:rPr>
        <w:t>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поисках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утраченного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смысла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Болеслав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Яворский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"</w:t>
      </w:r>
      <w:r>
        <w:rPr>
          <w:color w:val="000000"/>
          <w:sz w:val="28"/>
          <w:szCs w:val="28"/>
        </w:rPr>
        <w:t>Хорошо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темперированном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клавире"/Классика - XXI, 2008 </w:t>
      </w:r>
    </w:p>
    <w:p w14:paraId="4CCD1458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360"/>
          <w:tab w:val="left" w:pos="918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Браудо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 Артикуляция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Л.,1961 </w:t>
      </w:r>
    </w:p>
    <w:p w14:paraId="72925B11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360"/>
          <w:tab w:val="left" w:pos="918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Браудо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 Об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органной 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клавирной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музыке. Л.,1976 Выдающиеся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пианисты-педагоги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фортепианном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Искусстве. М.,1966 </w:t>
      </w:r>
    </w:p>
    <w:p w14:paraId="73BC98FA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360"/>
          <w:tab w:val="left" w:pos="9180"/>
        </w:tabs>
        <w:adjustRightInd w:val="0"/>
        <w:ind w:left="360" w:right="2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Голубовская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Н. Искусство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педализации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Музыка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Л.,1974 </w:t>
      </w:r>
    </w:p>
    <w:p w14:paraId="2545AE20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Гофман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И. Фортепианная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игра. Ответы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вопросы 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фортепианной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игре /М.,1961</w:t>
      </w:r>
    </w:p>
    <w:p w14:paraId="7D35CC7A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Дроздова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М. Уроки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Юдиной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Композитор, 1997 </w:t>
      </w:r>
    </w:p>
    <w:p w14:paraId="13F24FC5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Друскин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М. Клавирная музыка Испании</w:t>
      </w:r>
      <w:r>
        <w:rPr>
          <w:color w:val="000000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Англии</w:t>
      </w:r>
      <w:r>
        <w:rPr>
          <w:color w:val="000000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Нидерландов, Франции, Италии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Германии 16-18 вв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Л.,1960 </w:t>
      </w:r>
    </w:p>
    <w:p w14:paraId="51EAFE53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Зимин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П. История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его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предшественников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М.,1968 </w:t>
      </w:r>
    </w:p>
    <w:p w14:paraId="3F2B941D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Коган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Работа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пианиста. 3 изд.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М.,1979 </w:t>
      </w:r>
    </w:p>
    <w:p w14:paraId="05DDEDD6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Коган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Вопросы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пианизма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М.,1969 </w:t>
      </w:r>
    </w:p>
    <w:p w14:paraId="2DF9E14B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Копчевский Н. И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С.Бах. Исторические свидетельства 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аналитические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данные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исполнительских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педагогических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принципах</w:t>
      </w:r>
      <w:r>
        <w:rPr>
          <w:color w:val="000000"/>
          <w:w w:val="98"/>
          <w:sz w:val="28"/>
          <w:szCs w:val="28"/>
        </w:rPr>
        <w:t>. "</w:t>
      </w:r>
      <w:r>
        <w:rPr>
          <w:color w:val="000000"/>
          <w:sz w:val="28"/>
          <w:szCs w:val="28"/>
        </w:rPr>
        <w:t>Вопросы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музыкальной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педагогики", 1 выпуск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М.,1979 </w:t>
      </w:r>
    </w:p>
    <w:p w14:paraId="6644B6B6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Копчевский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Н</w:t>
      </w:r>
      <w:r>
        <w:rPr>
          <w:color w:val="000000"/>
          <w:sz w:val="28"/>
          <w:szCs w:val="28"/>
        </w:rPr>
        <w:t>. Клавирная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музыка, вопросы исполнения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Музыка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М.,1986 </w:t>
      </w:r>
    </w:p>
    <w:p w14:paraId="7522545B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Корто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фортепианном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искусстве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М.,1965 </w:t>
      </w:r>
    </w:p>
    <w:p w14:paraId="410B2B02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Корто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Рациональные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принципы фортепианной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техники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М.,1966 </w:t>
      </w:r>
    </w:p>
    <w:p w14:paraId="647DC09E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Ландовска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В</w:t>
      </w:r>
      <w:r>
        <w:rPr>
          <w:color w:val="000000"/>
          <w:sz w:val="28"/>
          <w:szCs w:val="28"/>
        </w:rPr>
        <w:t>. 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музыке. Классика - XXI век, 2001</w:t>
      </w:r>
    </w:p>
    <w:p w14:paraId="475365E2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Либерман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 Творческая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 пианиста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авторским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Текстом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М.,1988 </w:t>
      </w:r>
    </w:p>
    <w:p w14:paraId="65786BF0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Лонг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М. За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роялем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Дебюсси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М.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Сов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композитор, 1985 </w:t>
      </w:r>
    </w:p>
    <w:p w14:paraId="57D1B20C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Маккинон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Игра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наизусть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Л.,1967 </w:t>
      </w:r>
    </w:p>
    <w:p w14:paraId="22A86ABA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</w:rPr>
        <w:t>Маранц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Б</w:t>
      </w:r>
      <w:r>
        <w:rPr>
          <w:color w:val="000000"/>
          <w:sz w:val="28"/>
          <w:szCs w:val="28"/>
        </w:rPr>
        <w:t>. 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самостоятельной работе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студента</w:t>
      </w:r>
      <w:r>
        <w:rPr>
          <w:color w:val="000000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>пианиста</w:t>
      </w:r>
      <w:r>
        <w:rPr>
          <w:color w:val="000000"/>
          <w:w w:val="98"/>
          <w:sz w:val="28"/>
          <w:szCs w:val="28"/>
        </w:rPr>
        <w:t xml:space="preserve">. </w:t>
      </w:r>
    </w:p>
    <w:p w14:paraId="3213186B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Фортепиано, 2004, №№3,4 </w:t>
      </w:r>
    </w:p>
    <w:p w14:paraId="219C9937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Мартинсен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К</w:t>
      </w:r>
      <w:r>
        <w:rPr>
          <w:color w:val="000000"/>
          <w:sz w:val="28"/>
          <w:szCs w:val="28"/>
        </w:rPr>
        <w:t>. Индивидуальная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техника. М.,1966 </w:t>
      </w:r>
    </w:p>
    <w:p w14:paraId="0FAE8C61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Метнер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Н</w:t>
      </w:r>
      <w:r>
        <w:rPr>
          <w:color w:val="000000"/>
          <w:sz w:val="28"/>
          <w:szCs w:val="28"/>
        </w:rPr>
        <w:t>. Повседневная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пианиста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композитора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,1963 </w:t>
      </w:r>
    </w:p>
    <w:p w14:paraId="364C1DF6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Милич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Б</w:t>
      </w:r>
      <w:r>
        <w:rPr>
          <w:color w:val="000000"/>
          <w:sz w:val="28"/>
          <w:szCs w:val="28"/>
        </w:rPr>
        <w:t>. Воспитание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ученика</w:t>
      </w:r>
      <w:r>
        <w:rPr>
          <w:color w:val="000000"/>
          <w:w w:val="97"/>
          <w:sz w:val="28"/>
          <w:szCs w:val="28"/>
        </w:rPr>
        <w:t>-</w:t>
      </w:r>
      <w:r>
        <w:rPr>
          <w:color w:val="000000"/>
          <w:sz w:val="28"/>
          <w:szCs w:val="28"/>
        </w:rPr>
        <w:t>пианиста. Изд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Кифара, 2002 </w:t>
      </w:r>
    </w:p>
    <w:p w14:paraId="21262D1A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Мильштейн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Я</w:t>
      </w:r>
      <w:r>
        <w:rPr>
          <w:color w:val="000000"/>
          <w:sz w:val="28"/>
          <w:szCs w:val="28"/>
        </w:rPr>
        <w:t>. Хорошо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темперированный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клавир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И.С.Баха.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,1967 </w:t>
      </w:r>
    </w:p>
    <w:p w14:paraId="509D03E7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Мильштейн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Я</w:t>
      </w:r>
      <w:r>
        <w:rPr>
          <w:color w:val="000000"/>
          <w:sz w:val="28"/>
          <w:szCs w:val="28"/>
        </w:rPr>
        <w:t>. Вопросы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теории 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истории исполнительства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М.,1983 </w:t>
      </w:r>
    </w:p>
    <w:p w14:paraId="32AB9D5F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Мндоянц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 Очерки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фортепианном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исполнительстве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педагогике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, 2005 </w:t>
      </w:r>
    </w:p>
    <w:p w14:paraId="7CC100ED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Наумов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Л. Под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знаком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Нейгауза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РИФ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Антиква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, 2002 </w:t>
      </w:r>
    </w:p>
    <w:p w14:paraId="134D85E0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Нейгауз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Об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искусстве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фортепианной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игры. Записки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 1982 </w:t>
      </w:r>
    </w:p>
    <w:p w14:paraId="2015ACEE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Носина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В</w:t>
      </w:r>
      <w:r>
        <w:rPr>
          <w:color w:val="000000"/>
          <w:sz w:val="28"/>
          <w:szCs w:val="28"/>
        </w:rPr>
        <w:t>. Символика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музыки И.С.Баха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Классика – XXI, 2006 </w:t>
      </w:r>
    </w:p>
    <w:p w14:paraId="7A97F608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Петрушин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В. Музыкальная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психология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М.,1997 </w:t>
      </w:r>
    </w:p>
    <w:p w14:paraId="32C68D5D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Савшинский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 Пианист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его работа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Классика - XXI, М., 2002 </w:t>
      </w:r>
    </w:p>
    <w:p w14:paraId="0629F764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Смирнова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 Беседы о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музыкальной педагогике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многом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другом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w w:val="99"/>
          <w:sz w:val="28"/>
          <w:szCs w:val="28"/>
        </w:rPr>
        <w:t>М.</w:t>
      </w:r>
      <w:r>
        <w:rPr>
          <w:color w:val="000000"/>
          <w:sz w:val="28"/>
          <w:szCs w:val="28"/>
        </w:rPr>
        <w:t xml:space="preserve">, 1997 </w:t>
      </w:r>
    </w:p>
    <w:p w14:paraId="13045933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Тимакин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 Воспитание пианиста. Методическое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пособие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М., Советский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композитор,1989 </w:t>
      </w:r>
    </w:p>
    <w:p w14:paraId="28DEB0E7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Фейнберг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С</w:t>
      </w:r>
      <w:r>
        <w:rPr>
          <w:color w:val="000000"/>
          <w:sz w:val="28"/>
          <w:szCs w:val="28"/>
        </w:rPr>
        <w:t>. Пианизм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искусство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М.,1969 </w:t>
      </w:r>
    </w:p>
    <w:p w14:paraId="02354A50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Цагарелли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Ю. Психология</w:t>
      </w:r>
      <w:r>
        <w:rPr>
          <w:color w:val="000000"/>
          <w:w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музыкально</w:t>
      </w:r>
      <w:r>
        <w:rPr>
          <w:color w:val="000000"/>
          <w:w w:val="97"/>
          <w:sz w:val="28"/>
          <w:szCs w:val="28"/>
        </w:rPr>
        <w:t>-</w:t>
      </w:r>
      <w:r>
        <w:rPr>
          <w:color w:val="000000"/>
          <w:sz w:val="28"/>
          <w:szCs w:val="28"/>
        </w:rPr>
        <w:t>исполнительской</w:t>
      </w:r>
      <w:r>
        <w:rPr>
          <w:color w:val="000000"/>
          <w:w w:val="97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еятельности</w:t>
      </w:r>
      <w:r>
        <w:rPr>
          <w:color w:val="000000"/>
          <w:w w:val="98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СПб</w:t>
      </w:r>
      <w:r>
        <w:rPr>
          <w:color w:val="000000"/>
          <w:w w:val="98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Композитор, 2008 </w:t>
      </w:r>
    </w:p>
    <w:p w14:paraId="5170A1F9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Цыпин Г. Обучение игре на фортепиано. М.,1974 </w:t>
      </w:r>
    </w:p>
    <w:p w14:paraId="6902AF2A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Цыпин Г. Музыкант и его работа. Проблемы психологии творчества. М., 1988 </w:t>
      </w:r>
    </w:p>
    <w:p w14:paraId="2706C9B5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Швейцер А. Иоганн Себастьян Бах. Классика – XXI. М., 2011 </w:t>
      </w:r>
    </w:p>
    <w:p w14:paraId="4A74EA5D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Шатковский Г. Развитие музыкального слуха. М.,1996 </w:t>
      </w:r>
    </w:p>
    <w:p w14:paraId="024FC1D0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Шмидт-Шкловская А. О воспитании пианистических навыков,1985</w:t>
      </w:r>
    </w:p>
    <w:p w14:paraId="48CAFBBD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Шнабель А. "Ты никогда не будешь пианистом". Классика - XXI, М.,1999 </w:t>
      </w:r>
    </w:p>
    <w:p w14:paraId="2E285DD3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Штейнгаузен Ф. Техника игры на фортепиано. М.,1926 </w:t>
      </w:r>
    </w:p>
    <w:p w14:paraId="5DA4422A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Шуман Р. О музыке и музыкантах. Сборник статей. М., Музыка, 1975 </w:t>
      </w:r>
    </w:p>
    <w:p w14:paraId="018B2F49" w14:textId="77777777" w:rsidR="002B0EC5" w:rsidRDefault="002B0EC5" w:rsidP="002B0EC5">
      <w:pPr>
        <w:numPr>
          <w:ilvl w:val="0"/>
          <w:numId w:val="16"/>
        </w:numPr>
        <w:tabs>
          <w:tab w:val="clear" w:pos="1260"/>
          <w:tab w:val="num" w:pos="540"/>
          <w:tab w:val="num" w:pos="900"/>
          <w:tab w:val="left" w:pos="9180"/>
          <w:tab w:val="left" w:pos="9720"/>
        </w:tabs>
        <w:adjustRightInd w:val="0"/>
        <w:ind w:left="540" w:right="256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Шуман Р. Жизненные правила для музыкантов. М.,1959 </w:t>
      </w:r>
    </w:p>
    <w:p w14:paraId="53A1B7D2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-31"/>
        <w:jc w:val="center"/>
        <w:rPr>
          <w:bCs/>
          <w:color w:val="000000"/>
          <w:w w:val="97"/>
          <w:sz w:val="28"/>
          <w:szCs w:val="28"/>
        </w:rPr>
      </w:pPr>
      <w:r>
        <w:rPr>
          <w:b/>
          <w:bCs/>
          <w:color w:val="000000"/>
          <w:w w:val="97"/>
          <w:sz w:val="32"/>
          <w:szCs w:val="32"/>
        </w:rPr>
        <w:br w:type="page"/>
      </w:r>
      <w:r>
        <w:rPr>
          <w:b/>
          <w:bCs/>
          <w:color w:val="000000"/>
          <w:w w:val="97"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>
        <w:rPr>
          <w:bCs/>
          <w:i/>
          <w:iCs/>
          <w:sz w:val="28"/>
          <w:szCs w:val="28"/>
        </w:rPr>
        <w:t>Приложение №1</w:t>
      </w:r>
    </w:p>
    <w:p w14:paraId="7E15C4E2" w14:textId="77777777" w:rsidR="002B0EC5" w:rsidRDefault="002B0EC5" w:rsidP="002B0EC5">
      <w:pPr>
        <w:tabs>
          <w:tab w:val="left" w:pos="1080"/>
          <w:tab w:val="left" w:pos="1440"/>
          <w:tab w:val="left" w:pos="1620"/>
        </w:tabs>
        <w:adjustRightInd w:val="0"/>
        <w:ind w:right="-31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ТРЕБОВАНИЯ К ТЕХНИЧЕСКИМ ЗАЧЕТАМ </w:t>
      </w:r>
    </w:p>
    <w:p w14:paraId="242F165A" w14:textId="77777777" w:rsidR="002B0EC5" w:rsidRDefault="002B0EC5" w:rsidP="002B0EC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Для обучающихся по программе </w:t>
      </w:r>
      <w:r>
        <w:rPr>
          <w:b/>
          <w:i/>
          <w:color w:val="000000"/>
          <w:sz w:val="28"/>
          <w:szCs w:val="28"/>
        </w:rPr>
        <w:t xml:space="preserve">учебного предмета </w:t>
      </w:r>
      <w:r>
        <w:rPr>
          <w:b/>
          <w:i/>
          <w:color w:val="000000"/>
          <w:w w:val="98"/>
          <w:sz w:val="28"/>
          <w:szCs w:val="28"/>
        </w:rPr>
        <w:t>«</w:t>
      </w:r>
      <w:r>
        <w:rPr>
          <w:b/>
          <w:i/>
          <w:color w:val="000000"/>
          <w:sz w:val="28"/>
          <w:szCs w:val="28"/>
        </w:rPr>
        <w:t>Фортепиано»</w:t>
      </w:r>
      <w:r>
        <w:rPr>
          <w:b/>
          <w:i/>
          <w:sz w:val="28"/>
          <w:szCs w:val="28"/>
        </w:rPr>
        <w:t xml:space="preserve"> дополнительной предпрофессиональной образовательной программы в области музыкального искусства «Хоровое пение»</w:t>
      </w:r>
    </w:p>
    <w:p w14:paraId="3D794519" w14:textId="77777777" w:rsidR="002B0EC5" w:rsidRDefault="002B0EC5" w:rsidP="002B0EC5">
      <w:pPr>
        <w:rPr>
          <w:b/>
          <w:bCs/>
          <w:i/>
          <w:iCs/>
          <w:sz w:val="16"/>
          <w:szCs w:val="16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3262"/>
        <w:gridCol w:w="3262"/>
      </w:tblGrid>
      <w:tr w:rsidR="002B0EC5" w14:paraId="799B0366" w14:textId="77777777" w:rsidTr="00A506F7">
        <w:trPr>
          <w:trHeight w:val="327"/>
        </w:trPr>
        <w:tc>
          <w:tcPr>
            <w:tcW w:w="2508" w:type="dxa"/>
            <w:vAlign w:val="center"/>
          </w:tcPr>
          <w:p w14:paraId="705CB814" w14:textId="77777777" w:rsidR="002B0EC5" w:rsidRDefault="002B0EC5" w:rsidP="00A506F7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3262" w:type="dxa"/>
            <w:vAlign w:val="center"/>
          </w:tcPr>
          <w:p w14:paraId="300EDBF7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I полугодие</w:t>
            </w:r>
          </w:p>
        </w:tc>
        <w:tc>
          <w:tcPr>
            <w:tcW w:w="3262" w:type="dxa"/>
            <w:vAlign w:val="center"/>
          </w:tcPr>
          <w:p w14:paraId="45196095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II полугодие</w:t>
            </w:r>
          </w:p>
        </w:tc>
      </w:tr>
      <w:tr w:rsidR="002B0EC5" w14:paraId="255BE70F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4ADE6700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i/>
                <w:iCs/>
                <w:sz w:val="28"/>
                <w:szCs w:val="28"/>
              </w:rPr>
              <w:t>2 класс</w:t>
            </w:r>
          </w:p>
        </w:tc>
        <w:tc>
          <w:tcPr>
            <w:tcW w:w="3262" w:type="dxa"/>
            <w:vAlign w:val="center"/>
          </w:tcPr>
          <w:p w14:paraId="51224A15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Соль мажор</w:t>
            </w:r>
          </w:p>
          <w:p w14:paraId="2B80F4BA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До  мажор</w:t>
            </w:r>
          </w:p>
        </w:tc>
        <w:tc>
          <w:tcPr>
            <w:tcW w:w="3262" w:type="dxa"/>
            <w:vAlign w:val="center"/>
          </w:tcPr>
          <w:p w14:paraId="0D394908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Фа мажор</w:t>
            </w:r>
          </w:p>
          <w:p w14:paraId="69B379FE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ре минор</w:t>
            </w:r>
          </w:p>
        </w:tc>
      </w:tr>
      <w:tr w:rsidR="002B0EC5" w14:paraId="73BED265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51BBDF7F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i/>
                <w:iCs/>
                <w:sz w:val="28"/>
                <w:szCs w:val="28"/>
              </w:rPr>
              <w:t>3 класс</w:t>
            </w:r>
          </w:p>
        </w:tc>
        <w:tc>
          <w:tcPr>
            <w:tcW w:w="3262" w:type="dxa"/>
            <w:vAlign w:val="center"/>
          </w:tcPr>
          <w:p w14:paraId="2F79FC0E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 мажор</w:t>
            </w:r>
          </w:p>
          <w:p w14:paraId="75C774A8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ми минор</w:t>
            </w:r>
          </w:p>
        </w:tc>
        <w:tc>
          <w:tcPr>
            <w:tcW w:w="3262" w:type="dxa"/>
            <w:vAlign w:val="center"/>
          </w:tcPr>
          <w:p w14:paraId="7FD34D7C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Си бемоль мажор</w:t>
            </w:r>
          </w:p>
          <w:p w14:paraId="68508302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соль минор</w:t>
            </w:r>
          </w:p>
        </w:tc>
      </w:tr>
      <w:tr w:rsidR="002B0EC5" w14:paraId="27A3568D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7A9A5164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i/>
                <w:iCs/>
                <w:sz w:val="28"/>
                <w:szCs w:val="28"/>
              </w:rPr>
              <w:t>4 класс</w:t>
            </w:r>
          </w:p>
        </w:tc>
        <w:tc>
          <w:tcPr>
            <w:tcW w:w="3262" w:type="dxa"/>
            <w:vAlign w:val="center"/>
          </w:tcPr>
          <w:p w14:paraId="0D316E54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  мажор</w:t>
            </w:r>
          </w:p>
          <w:p w14:paraId="3C624FE0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си минор</w:t>
            </w:r>
          </w:p>
        </w:tc>
        <w:tc>
          <w:tcPr>
            <w:tcW w:w="3262" w:type="dxa"/>
            <w:vAlign w:val="center"/>
          </w:tcPr>
          <w:p w14:paraId="229F2988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Си бемоль мажор</w:t>
            </w:r>
          </w:p>
          <w:p w14:paraId="4F090220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Фа мажор</w:t>
            </w:r>
          </w:p>
        </w:tc>
      </w:tr>
      <w:tr w:rsidR="002B0EC5" w14:paraId="7E85B88F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403C194B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i/>
                <w:iCs/>
                <w:sz w:val="28"/>
                <w:szCs w:val="28"/>
              </w:rPr>
              <w:t>5 класс</w:t>
            </w:r>
          </w:p>
        </w:tc>
        <w:tc>
          <w:tcPr>
            <w:tcW w:w="3262" w:type="dxa"/>
            <w:vAlign w:val="center"/>
          </w:tcPr>
          <w:p w14:paraId="5CA32351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Ля мажор</w:t>
            </w:r>
          </w:p>
          <w:p w14:paraId="798EC8CB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ля  минор</w:t>
            </w:r>
          </w:p>
        </w:tc>
        <w:tc>
          <w:tcPr>
            <w:tcW w:w="3262" w:type="dxa"/>
            <w:vAlign w:val="center"/>
          </w:tcPr>
          <w:p w14:paraId="75BA02F0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Ми бемоль мажор</w:t>
            </w:r>
          </w:p>
          <w:p w14:paraId="7C0FA04E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до   минор</w:t>
            </w:r>
          </w:p>
        </w:tc>
      </w:tr>
      <w:tr w:rsidR="002B0EC5" w14:paraId="0869D5C8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6B063943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i/>
                <w:iCs/>
                <w:sz w:val="28"/>
                <w:szCs w:val="28"/>
              </w:rPr>
              <w:t>6 класс</w:t>
            </w:r>
          </w:p>
        </w:tc>
        <w:tc>
          <w:tcPr>
            <w:tcW w:w="3262" w:type="dxa"/>
            <w:vAlign w:val="center"/>
          </w:tcPr>
          <w:p w14:paraId="68CFAE28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Ми мажор</w:t>
            </w:r>
          </w:p>
          <w:p w14:paraId="02592740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до  диез минор</w:t>
            </w:r>
          </w:p>
        </w:tc>
        <w:tc>
          <w:tcPr>
            <w:tcW w:w="3262" w:type="dxa"/>
            <w:vAlign w:val="center"/>
          </w:tcPr>
          <w:p w14:paraId="31437940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Ля бемоль мажор</w:t>
            </w:r>
          </w:p>
          <w:p w14:paraId="048F4C2C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Ми бемоль мажор</w:t>
            </w:r>
          </w:p>
        </w:tc>
      </w:tr>
      <w:tr w:rsidR="002B0EC5" w14:paraId="5B6769C8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5F3B0A0F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i/>
                <w:iCs/>
                <w:sz w:val="28"/>
                <w:szCs w:val="28"/>
              </w:rPr>
              <w:t>7 класс</w:t>
            </w:r>
          </w:p>
        </w:tc>
        <w:tc>
          <w:tcPr>
            <w:tcW w:w="3262" w:type="dxa"/>
            <w:vAlign w:val="center"/>
          </w:tcPr>
          <w:p w14:paraId="76FDC853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Ми мажор</w:t>
            </w:r>
          </w:p>
          <w:p w14:paraId="00FB010E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Ля мажор</w:t>
            </w:r>
          </w:p>
        </w:tc>
        <w:tc>
          <w:tcPr>
            <w:tcW w:w="3262" w:type="dxa"/>
            <w:vAlign w:val="center"/>
          </w:tcPr>
          <w:p w14:paraId="386434F4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Ля бемоль мажор</w:t>
            </w:r>
          </w:p>
          <w:p w14:paraId="77503753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фа минор</w:t>
            </w:r>
          </w:p>
        </w:tc>
      </w:tr>
      <w:tr w:rsidR="002B0EC5" w14:paraId="51F041AA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2951F699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i/>
                <w:iCs/>
                <w:sz w:val="28"/>
                <w:szCs w:val="28"/>
              </w:rPr>
              <w:t>8 класс</w:t>
            </w:r>
          </w:p>
        </w:tc>
        <w:tc>
          <w:tcPr>
            <w:tcW w:w="3262" w:type="dxa"/>
            <w:vAlign w:val="center"/>
          </w:tcPr>
          <w:p w14:paraId="486E165C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Си мажор</w:t>
            </w:r>
          </w:p>
          <w:p w14:paraId="425CABE7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соль диез минор</w:t>
            </w:r>
          </w:p>
          <w:p w14:paraId="783B86A5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си минор</w:t>
            </w:r>
          </w:p>
        </w:tc>
        <w:tc>
          <w:tcPr>
            <w:tcW w:w="3262" w:type="dxa"/>
            <w:vAlign w:val="center"/>
          </w:tcPr>
          <w:p w14:paraId="1EA95DF5" w14:textId="77777777" w:rsidR="002B0EC5" w:rsidRDefault="002B0EC5" w:rsidP="00A506F7">
            <w:pPr>
              <w:pStyle w:val="FR2"/>
              <w:spacing w:before="0"/>
              <w:ind w:right="95" w:firstLine="17"/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Ре бемоль мажор</w:t>
            </w:r>
          </w:p>
          <w:p w14:paraId="628636C6" w14:textId="77777777" w:rsidR="002B0EC5" w:rsidRDefault="002B0EC5" w:rsidP="00A506F7">
            <w:pPr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</w:rPr>
              <w:t>фа минор</w:t>
            </w:r>
          </w:p>
        </w:tc>
      </w:tr>
      <w:tr w:rsidR="002B0EC5" w14:paraId="4B9571C2" w14:textId="77777777" w:rsidTr="00A506F7">
        <w:trPr>
          <w:trHeight w:val="39"/>
        </w:trPr>
        <w:tc>
          <w:tcPr>
            <w:tcW w:w="2508" w:type="dxa"/>
            <w:vAlign w:val="center"/>
          </w:tcPr>
          <w:p w14:paraId="0913FAA4" w14:textId="77777777" w:rsidR="002B0EC5" w:rsidRDefault="002B0EC5" w:rsidP="00A506F7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2-9 классы</w:t>
            </w:r>
          </w:p>
        </w:tc>
        <w:tc>
          <w:tcPr>
            <w:tcW w:w="3262" w:type="dxa"/>
            <w:vAlign w:val="center"/>
          </w:tcPr>
          <w:p w14:paraId="5E831DEC" w14:textId="77777777" w:rsidR="002B0EC5" w:rsidRDefault="002B0EC5" w:rsidP="00A506F7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этюд</w:t>
            </w:r>
          </w:p>
        </w:tc>
        <w:tc>
          <w:tcPr>
            <w:tcW w:w="3262" w:type="dxa"/>
            <w:vAlign w:val="center"/>
          </w:tcPr>
          <w:p w14:paraId="671FD759" w14:textId="77777777" w:rsidR="002B0EC5" w:rsidRDefault="002B0EC5" w:rsidP="00A506F7">
            <w:pPr>
              <w:pStyle w:val="FR2"/>
              <w:spacing w:before="0"/>
              <w:ind w:right="95" w:firstLine="17"/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этюд</w:t>
            </w:r>
          </w:p>
        </w:tc>
      </w:tr>
    </w:tbl>
    <w:p w14:paraId="3F3A060E" w14:textId="77777777" w:rsidR="002B0EC5" w:rsidRDefault="002B0EC5" w:rsidP="002B0EC5">
      <w:pPr>
        <w:spacing w:line="2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II класс</w:t>
      </w:r>
      <w:r>
        <w:rPr>
          <w:sz w:val="28"/>
          <w:szCs w:val="28"/>
        </w:rPr>
        <w:t xml:space="preserve"> – на 2 октавы в мажоре и в гармоническом и мелодическом миноре; хроматическая гамма каждой рукой отдельно; аккорды каждой рукой отдельно.</w:t>
      </w:r>
    </w:p>
    <w:p w14:paraId="3007141D" w14:textId="77777777" w:rsidR="002B0EC5" w:rsidRDefault="002B0EC5" w:rsidP="002B0EC5">
      <w:pPr>
        <w:spacing w:line="2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III класс</w:t>
      </w:r>
      <w:r>
        <w:rPr>
          <w:sz w:val="28"/>
          <w:szCs w:val="28"/>
        </w:rPr>
        <w:t xml:space="preserve"> – на 4 октавы мажор, гармонический и мелодический виды минора двумя руками; хроматическая гамма двумя руками; короткие и длинные арпеджио каждой рукой отдельно; аккорды двумя руками.</w:t>
      </w:r>
    </w:p>
    <w:p w14:paraId="1A9B6BE3" w14:textId="77777777" w:rsidR="002B0EC5" w:rsidRDefault="002B0EC5" w:rsidP="002B0EC5">
      <w:pPr>
        <w:spacing w:line="2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IV класс</w:t>
      </w:r>
      <w:r>
        <w:rPr>
          <w:sz w:val="28"/>
          <w:szCs w:val="28"/>
        </w:rPr>
        <w:t xml:space="preserve"> – прямое и противоположное движение в мажоре на 4 октавы;  на 4 октавы гарм. и мелодический виды минора; аккорды; арпеджио короткие и длинные двумя руками; хроматическая гамма двумя руками; каданс Т-Д-Т.</w:t>
      </w:r>
    </w:p>
    <w:p w14:paraId="5786A4A7" w14:textId="77777777" w:rsidR="002B0EC5" w:rsidRDefault="002B0EC5" w:rsidP="002B0EC5">
      <w:pPr>
        <w:spacing w:line="2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V класс</w:t>
      </w:r>
      <w:r>
        <w:rPr>
          <w:sz w:val="28"/>
          <w:szCs w:val="28"/>
        </w:rPr>
        <w:t xml:space="preserve"> – все виды гамм в мажоре и в миноре на 4 октавы двумя руками; ломаные арпеджио и Д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 xml:space="preserve"> каждой рукой отдельно; каданс Т-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-К-Д-Т.</w:t>
      </w:r>
    </w:p>
    <w:p w14:paraId="6367758E" w14:textId="77777777" w:rsidR="002B0EC5" w:rsidRDefault="002B0EC5" w:rsidP="002B0EC5">
      <w:pPr>
        <w:spacing w:line="2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VI класс</w:t>
      </w:r>
      <w:r>
        <w:rPr>
          <w:sz w:val="28"/>
          <w:szCs w:val="28"/>
        </w:rPr>
        <w:t xml:space="preserve"> – все  виды гамм  в мажоре и в миноре двумя руками на 4 октавы; ломаные арпеджио двумя руками на две октавы; доминантовый септаккорд двумя руками на две октавы; каданс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.</w:t>
      </w:r>
    </w:p>
    <w:p w14:paraId="1315AF17" w14:textId="77777777" w:rsidR="002B0EC5" w:rsidRDefault="002B0EC5" w:rsidP="002B0EC5">
      <w:pPr>
        <w:spacing w:line="2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>VII</w:t>
      </w:r>
      <w:r>
        <w:rPr>
          <w:sz w:val="28"/>
          <w:szCs w:val="28"/>
          <w:u w:val="single"/>
        </w:rPr>
        <w:t xml:space="preserve">  класс</w:t>
      </w:r>
      <w:r>
        <w:rPr>
          <w:sz w:val="28"/>
          <w:szCs w:val="28"/>
        </w:rPr>
        <w:t xml:space="preserve"> – все виды гамм по программе класса на 4 октавы. мажорные  виды гамм в терцию и в дециму на две октавы. Ум. Септаккорды и Доминантовые септаккорды на 4 октавы двумя руками. Кадансовый оборот с обращениями.</w:t>
      </w:r>
    </w:p>
    <w:p w14:paraId="41EACB6A" w14:textId="77777777" w:rsidR="002B0EC5" w:rsidRDefault="002B0EC5" w:rsidP="002B0EC5">
      <w:pPr>
        <w:spacing w:line="2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>VIII</w:t>
      </w:r>
      <w:r>
        <w:rPr>
          <w:sz w:val="28"/>
          <w:szCs w:val="28"/>
          <w:u w:val="single"/>
        </w:rPr>
        <w:t xml:space="preserve"> класс</w:t>
      </w:r>
      <w:r>
        <w:rPr>
          <w:sz w:val="28"/>
          <w:szCs w:val="28"/>
        </w:rPr>
        <w:t xml:space="preserve"> – все виды гамм по программе класса на 4 октавы в более подвижном темпе. Кадансовый оборот с обращениями.</w:t>
      </w:r>
    </w:p>
    <w:p w14:paraId="678A74FA" w14:textId="77777777" w:rsidR="002B0EC5" w:rsidRDefault="002B0EC5" w:rsidP="002B0EC5">
      <w:pPr>
        <w:tabs>
          <w:tab w:val="left" w:pos="9540"/>
          <w:tab w:val="left" w:pos="9689"/>
          <w:tab w:val="left" w:pos="9720"/>
        </w:tabs>
        <w:adjustRightInd w:val="0"/>
        <w:ind w:right="-31" w:firstLine="180"/>
        <w:jc w:val="both"/>
        <w:rPr>
          <w:color w:val="000000"/>
          <w:w w:val="98"/>
          <w:sz w:val="28"/>
          <w:szCs w:val="28"/>
        </w:rPr>
      </w:pPr>
      <w:r>
        <w:rPr>
          <w:color w:val="000000"/>
          <w:sz w:val="28"/>
          <w:szCs w:val="28"/>
          <w:u w:val="single"/>
          <w:lang w:val="en-US"/>
        </w:rPr>
        <w:t>IX</w:t>
      </w:r>
      <w:r>
        <w:rPr>
          <w:color w:val="000000"/>
          <w:sz w:val="28"/>
          <w:szCs w:val="28"/>
          <w:u w:val="single"/>
        </w:rPr>
        <w:t xml:space="preserve"> класс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8"/>
          <w:szCs w:val="28"/>
        </w:rPr>
        <w:t>повторяются все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8"/>
          <w:szCs w:val="28"/>
        </w:rPr>
        <w:t>виды гамм, аккордов и арпеджио, пройденных ранее</w:t>
      </w:r>
    </w:p>
    <w:p w14:paraId="45B681FF" w14:textId="77777777" w:rsidR="002B0EC5" w:rsidRDefault="002B0EC5" w:rsidP="002B0EC5">
      <w:pPr>
        <w:jc w:val="right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Музыкальные термины</w:t>
      </w:r>
      <w:r>
        <w:rPr>
          <w:sz w:val="28"/>
          <w:szCs w:val="28"/>
        </w:rPr>
        <w:t xml:space="preserve">        </w:t>
      </w:r>
      <w:r>
        <w:rPr>
          <w:bCs/>
          <w:i/>
          <w:iCs/>
          <w:sz w:val="28"/>
          <w:szCs w:val="28"/>
        </w:rPr>
        <w:t xml:space="preserve">       Приложение №2</w:t>
      </w:r>
      <w:r>
        <w:rPr>
          <w:sz w:val="28"/>
          <w:szCs w:val="28"/>
          <w:u w:val="single"/>
        </w:rPr>
        <w:t xml:space="preserve">   </w:t>
      </w:r>
    </w:p>
    <w:p w14:paraId="05A5F20D" w14:textId="77777777" w:rsidR="002B0EC5" w:rsidRPr="00FA3F33" w:rsidRDefault="002B0EC5" w:rsidP="002B0EC5">
      <w:pPr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FA3F33">
        <w:rPr>
          <w:b/>
          <w:sz w:val="28"/>
          <w:szCs w:val="28"/>
        </w:rPr>
        <w:t>2 класс</w:t>
      </w:r>
    </w:p>
    <w:p w14:paraId="4A438B1A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legato</w:t>
      </w:r>
      <w:r w:rsidRPr="00FA3F33">
        <w:rPr>
          <w:sz w:val="28"/>
          <w:szCs w:val="28"/>
        </w:rPr>
        <w:t xml:space="preserve"> – связно, </w:t>
      </w:r>
      <w:r w:rsidRPr="00FA3F33">
        <w:rPr>
          <w:sz w:val="28"/>
          <w:szCs w:val="28"/>
          <w:lang w:val="en-US"/>
        </w:rPr>
        <w:t>n</w:t>
      </w:r>
      <w:r w:rsidRPr="00FA3F33">
        <w:rPr>
          <w:sz w:val="28"/>
          <w:szCs w:val="28"/>
        </w:rPr>
        <w:t>о</w:t>
      </w:r>
      <w:r w:rsidRPr="00FA3F33">
        <w:rPr>
          <w:sz w:val="28"/>
          <w:szCs w:val="28"/>
          <w:lang w:val="en-US"/>
        </w:rPr>
        <w:t>n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legato</w:t>
      </w:r>
      <w:r w:rsidRPr="00FA3F33">
        <w:rPr>
          <w:sz w:val="28"/>
          <w:szCs w:val="28"/>
        </w:rPr>
        <w:t xml:space="preserve"> - не связно, </w:t>
      </w:r>
      <w:r w:rsidRPr="00FA3F33">
        <w:rPr>
          <w:sz w:val="28"/>
          <w:szCs w:val="28"/>
          <w:lang w:val="en-US"/>
        </w:rPr>
        <w:t>staccato</w:t>
      </w:r>
      <w:r w:rsidRPr="00FA3F33">
        <w:rPr>
          <w:sz w:val="28"/>
          <w:szCs w:val="28"/>
        </w:rPr>
        <w:t xml:space="preserve"> - отрывисто</w:t>
      </w:r>
    </w:p>
    <w:p w14:paraId="1C3C4EFF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Allegro</w:t>
      </w:r>
      <w:r w:rsidRPr="00FA3F33">
        <w:rPr>
          <w:sz w:val="28"/>
          <w:szCs w:val="28"/>
        </w:rPr>
        <w:t xml:space="preserve"> – быстро, </w:t>
      </w:r>
      <w:r w:rsidRPr="00FA3F33">
        <w:rPr>
          <w:sz w:val="28"/>
          <w:szCs w:val="28"/>
          <w:lang w:val="en-US"/>
        </w:rPr>
        <w:t>Allegretto</w:t>
      </w:r>
      <w:r w:rsidRPr="00FA3F33">
        <w:rPr>
          <w:sz w:val="28"/>
          <w:szCs w:val="28"/>
        </w:rPr>
        <w:t xml:space="preserve"> - медленнее, чем </w:t>
      </w:r>
      <w:r w:rsidRPr="00FA3F33">
        <w:rPr>
          <w:sz w:val="28"/>
          <w:szCs w:val="28"/>
          <w:lang w:val="en-US"/>
        </w:rPr>
        <w:t>Allegro</w:t>
      </w:r>
    </w:p>
    <w:p w14:paraId="50AF4B5A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Andante</w:t>
      </w:r>
      <w:r w:rsidRPr="00FA3F33">
        <w:rPr>
          <w:sz w:val="28"/>
          <w:szCs w:val="28"/>
        </w:rPr>
        <w:t xml:space="preserve"> - спокойно</w:t>
      </w:r>
    </w:p>
    <w:p w14:paraId="6FEA96CE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Andantino</w:t>
      </w:r>
      <w:r w:rsidRPr="00FA3F33">
        <w:rPr>
          <w:sz w:val="28"/>
          <w:szCs w:val="28"/>
        </w:rPr>
        <w:t xml:space="preserve"> - более подвижно, чем </w:t>
      </w:r>
      <w:r w:rsidRPr="00FA3F33">
        <w:rPr>
          <w:sz w:val="28"/>
          <w:szCs w:val="28"/>
          <w:lang w:val="en-US"/>
        </w:rPr>
        <w:t>Andante</w:t>
      </w:r>
    </w:p>
    <w:p w14:paraId="15A8583F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Adagio</w:t>
      </w:r>
      <w:r w:rsidRPr="00FA3F33">
        <w:rPr>
          <w:sz w:val="28"/>
          <w:szCs w:val="28"/>
        </w:rPr>
        <w:t xml:space="preserve"> — медленно</w:t>
      </w:r>
    </w:p>
    <w:p w14:paraId="764E22A7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Moderate</w:t>
      </w:r>
      <w:r w:rsidRPr="00FA3F33">
        <w:rPr>
          <w:sz w:val="28"/>
          <w:szCs w:val="28"/>
        </w:rPr>
        <w:t xml:space="preserve"> - умеренно.</w:t>
      </w:r>
    </w:p>
    <w:p w14:paraId="2E946298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</w:rPr>
        <w:t>Динамические оттенки – Форте(</w:t>
      </w:r>
      <w:r w:rsidRPr="00FA3F33">
        <w:rPr>
          <w:sz w:val="28"/>
          <w:szCs w:val="28"/>
          <w:lang w:val="en-US"/>
        </w:rPr>
        <w:t>f</w:t>
      </w:r>
      <w:r w:rsidRPr="00FA3F33">
        <w:rPr>
          <w:sz w:val="28"/>
          <w:szCs w:val="28"/>
        </w:rPr>
        <w:t>), Пиано(</w:t>
      </w:r>
      <w:r w:rsidRPr="00FA3F33">
        <w:rPr>
          <w:sz w:val="28"/>
          <w:szCs w:val="28"/>
          <w:lang w:val="en-US"/>
        </w:rPr>
        <w:t>p</w:t>
      </w:r>
      <w:r w:rsidRPr="00FA3F33">
        <w:rPr>
          <w:sz w:val="28"/>
          <w:szCs w:val="28"/>
        </w:rPr>
        <w:t xml:space="preserve">), </w:t>
      </w:r>
      <w:r w:rsidRPr="00FA3F33">
        <w:rPr>
          <w:sz w:val="28"/>
          <w:szCs w:val="28"/>
          <w:lang w:val="en-US"/>
        </w:rPr>
        <w:t>mF</w:t>
      </w:r>
      <w:r w:rsidRPr="00FA3F33">
        <w:rPr>
          <w:sz w:val="28"/>
          <w:szCs w:val="28"/>
        </w:rPr>
        <w:t xml:space="preserve">, </w:t>
      </w:r>
      <w:r w:rsidRPr="00FA3F33">
        <w:rPr>
          <w:sz w:val="28"/>
          <w:szCs w:val="28"/>
          <w:lang w:val="en-US"/>
        </w:rPr>
        <w:t>mP</w:t>
      </w:r>
      <w:r w:rsidRPr="00FA3F33">
        <w:rPr>
          <w:sz w:val="28"/>
          <w:szCs w:val="28"/>
        </w:rPr>
        <w:t>. Крещендо, диминуэндо.</w:t>
      </w:r>
    </w:p>
    <w:p w14:paraId="0D9739DD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</w:rPr>
        <w:t>Реприза.</w:t>
      </w:r>
    </w:p>
    <w:p w14:paraId="7D938230" w14:textId="77777777" w:rsidR="002B0EC5" w:rsidRPr="00FA3F33" w:rsidRDefault="002B0EC5" w:rsidP="002B0EC5">
      <w:pPr>
        <w:ind w:left="1080"/>
        <w:rPr>
          <w:b/>
          <w:sz w:val="28"/>
          <w:szCs w:val="28"/>
        </w:rPr>
      </w:pPr>
      <w:r w:rsidRPr="00FA3F33">
        <w:rPr>
          <w:b/>
          <w:sz w:val="28"/>
          <w:szCs w:val="28"/>
        </w:rPr>
        <w:t xml:space="preserve">   3 класс</w:t>
      </w:r>
    </w:p>
    <w:p w14:paraId="1EF66067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Presto</w:t>
      </w:r>
      <w:r w:rsidRPr="00FA3F33">
        <w:rPr>
          <w:sz w:val="28"/>
          <w:szCs w:val="28"/>
        </w:rPr>
        <w:t xml:space="preserve"> - очень быстро</w:t>
      </w:r>
    </w:p>
    <w:p w14:paraId="6CDD17B9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Largo</w:t>
      </w:r>
      <w:r w:rsidRPr="00FA3F33">
        <w:rPr>
          <w:sz w:val="28"/>
          <w:szCs w:val="28"/>
        </w:rPr>
        <w:t xml:space="preserve"> - широко, величественно</w:t>
      </w:r>
    </w:p>
    <w:p w14:paraId="78E3F8E8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Lento</w:t>
      </w:r>
      <w:r w:rsidRPr="00FA3F33">
        <w:rPr>
          <w:sz w:val="28"/>
          <w:szCs w:val="28"/>
        </w:rPr>
        <w:t xml:space="preserve"> - протяжно</w:t>
      </w:r>
    </w:p>
    <w:p w14:paraId="5CD0E147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Vivo</w:t>
      </w:r>
      <w:r w:rsidRPr="00FA3F33">
        <w:rPr>
          <w:sz w:val="28"/>
          <w:szCs w:val="28"/>
        </w:rPr>
        <w:t xml:space="preserve"> - живо</w:t>
      </w:r>
    </w:p>
    <w:p w14:paraId="545F4A84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tempo</w:t>
      </w:r>
      <w:r w:rsidRPr="00FA3F33">
        <w:rPr>
          <w:sz w:val="28"/>
          <w:szCs w:val="28"/>
        </w:rPr>
        <w:t xml:space="preserve"> - в первоначальном темпе</w:t>
      </w:r>
    </w:p>
    <w:p w14:paraId="66BA8F1B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ritenuto</w:t>
      </w:r>
      <w:r w:rsidRPr="00FA3F33">
        <w:rPr>
          <w:sz w:val="28"/>
          <w:szCs w:val="28"/>
        </w:rPr>
        <w:t xml:space="preserve"> – замедляя. </w:t>
      </w:r>
      <w:r w:rsidRPr="00FA3F33">
        <w:rPr>
          <w:sz w:val="28"/>
          <w:szCs w:val="28"/>
          <w:lang w:val="en-US"/>
        </w:rPr>
        <w:t>allergando</w:t>
      </w:r>
      <w:r w:rsidRPr="00FA3F33">
        <w:rPr>
          <w:sz w:val="28"/>
          <w:szCs w:val="28"/>
        </w:rPr>
        <w:t xml:space="preserve"> - ускоряя</w:t>
      </w:r>
    </w:p>
    <w:p w14:paraId="1E10E0E4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sostenuto</w:t>
      </w:r>
      <w:r w:rsidRPr="00FA3F33">
        <w:rPr>
          <w:sz w:val="28"/>
          <w:szCs w:val="28"/>
        </w:rPr>
        <w:t xml:space="preserve"> - сдержанно</w:t>
      </w:r>
    </w:p>
    <w:p w14:paraId="08905BC1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espressivo</w:t>
      </w:r>
      <w:r w:rsidRPr="00FA3F33">
        <w:rPr>
          <w:sz w:val="28"/>
          <w:szCs w:val="28"/>
        </w:rPr>
        <w:t xml:space="preserve"> - с чувством, выразительно</w:t>
      </w:r>
    </w:p>
    <w:p w14:paraId="251CB52F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dolce</w:t>
      </w:r>
      <w:r w:rsidRPr="00FA3F33">
        <w:rPr>
          <w:sz w:val="28"/>
          <w:szCs w:val="28"/>
        </w:rPr>
        <w:t xml:space="preserve"> — нежно</w:t>
      </w:r>
    </w:p>
    <w:p w14:paraId="595F9D25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leggiero</w:t>
      </w:r>
      <w:r w:rsidRPr="00FA3F33">
        <w:rPr>
          <w:sz w:val="28"/>
          <w:szCs w:val="28"/>
        </w:rPr>
        <w:t xml:space="preserve"> - легко.</w:t>
      </w:r>
    </w:p>
    <w:p w14:paraId="441C82D0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Poco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a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poco</w:t>
      </w:r>
      <w:r w:rsidRPr="00FA3F33">
        <w:rPr>
          <w:sz w:val="28"/>
          <w:szCs w:val="28"/>
        </w:rPr>
        <w:t xml:space="preserve"> -  постепенно, понемногу</w:t>
      </w:r>
    </w:p>
    <w:p w14:paraId="14D32E65" w14:textId="77777777" w:rsidR="002B0EC5" w:rsidRPr="00FA3F33" w:rsidRDefault="002B0EC5" w:rsidP="002B0EC5">
      <w:pPr>
        <w:ind w:left="1080"/>
        <w:rPr>
          <w:b/>
          <w:sz w:val="28"/>
          <w:szCs w:val="28"/>
        </w:rPr>
      </w:pPr>
      <w:r w:rsidRPr="00FA3F33">
        <w:rPr>
          <w:b/>
          <w:sz w:val="28"/>
          <w:szCs w:val="28"/>
        </w:rPr>
        <w:t xml:space="preserve">      4 класс</w:t>
      </w:r>
    </w:p>
    <w:p w14:paraId="04A7A173" w14:textId="77777777" w:rsidR="002B0EC5" w:rsidRPr="00FA3F33" w:rsidRDefault="002B0EC5" w:rsidP="002B0EC5">
      <w:pPr>
        <w:ind w:left="1080" w:right="51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piu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mosso</w:t>
      </w:r>
      <w:r w:rsidRPr="00FA3F33">
        <w:rPr>
          <w:sz w:val="28"/>
          <w:szCs w:val="28"/>
        </w:rPr>
        <w:t xml:space="preserve"> - более подвижно. </w:t>
      </w:r>
      <w:r w:rsidRPr="00FA3F33">
        <w:rPr>
          <w:sz w:val="28"/>
          <w:szCs w:val="28"/>
          <w:lang w:val="en-US"/>
        </w:rPr>
        <w:t>meno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mosso</w:t>
      </w:r>
      <w:r w:rsidRPr="00FA3F33">
        <w:rPr>
          <w:sz w:val="28"/>
          <w:szCs w:val="28"/>
        </w:rPr>
        <w:t xml:space="preserve"> - менее подвижно</w:t>
      </w:r>
    </w:p>
    <w:p w14:paraId="2DE97A91" w14:textId="77777777" w:rsidR="002B0EC5" w:rsidRPr="00FA3F33" w:rsidRDefault="002B0EC5" w:rsidP="002B0EC5">
      <w:pPr>
        <w:ind w:left="1080" w:right="51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risoluto</w:t>
      </w:r>
      <w:r w:rsidRPr="00FA3F33">
        <w:rPr>
          <w:sz w:val="28"/>
          <w:szCs w:val="28"/>
        </w:rPr>
        <w:t xml:space="preserve"> – решительно</w:t>
      </w:r>
    </w:p>
    <w:p w14:paraId="710FD295" w14:textId="77777777" w:rsidR="002B0EC5" w:rsidRPr="00FA3F33" w:rsidRDefault="002B0EC5" w:rsidP="002B0EC5">
      <w:pPr>
        <w:ind w:left="1080" w:right="51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marcato</w:t>
      </w:r>
      <w:r w:rsidRPr="00FA3F33">
        <w:rPr>
          <w:sz w:val="28"/>
          <w:szCs w:val="28"/>
        </w:rPr>
        <w:t xml:space="preserve"> – подчеркнуто</w:t>
      </w:r>
    </w:p>
    <w:p w14:paraId="070E8A08" w14:textId="77777777" w:rsidR="002B0EC5" w:rsidRPr="00FA3F33" w:rsidRDefault="002B0EC5" w:rsidP="002B0EC5">
      <w:pPr>
        <w:ind w:left="1080" w:right="51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animate</w:t>
      </w:r>
      <w:r w:rsidRPr="00FA3F33">
        <w:rPr>
          <w:sz w:val="28"/>
          <w:szCs w:val="28"/>
        </w:rPr>
        <w:t xml:space="preserve"> - с воодушевлением</w:t>
      </w:r>
    </w:p>
    <w:p w14:paraId="53D1F799" w14:textId="77777777" w:rsidR="002B0EC5" w:rsidRPr="00FA3F33" w:rsidRDefault="002B0EC5" w:rsidP="002B0EC5">
      <w:pPr>
        <w:ind w:left="1080" w:right="51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molto</w:t>
      </w:r>
      <w:r w:rsidRPr="00FA3F33">
        <w:rPr>
          <w:sz w:val="28"/>
          <w:szCs w:val="28"/>
        </w:rPr>
        <w:t xml:space="preserve"> - очень</w:t>
      </w:r>
    </w:p>
    <w:p w14:paraId="3914863E" w14:textId="77777777" w:rsidR="002B0EC5" w:rsidRPr="00FA3F33" w:rsidRDefault="002B0EC5" w:rsidP="002B0EC5">
      <w:pPr>
        <w:ind w:left="1080" w:right="2000"/>
        <w:rPr>
          <w:sz w:val="28"/>
          <w:szCs w:val="28"/>
        </w:rPr>
      </w:pPr>
      <w:r w:rsidRPr="00FA3F33">
        <w:rPr>
          <w:sz w:val="28"/>
          <w:szCs w:val="28"/>
        </w:rPr>
        <w:t>росо а росо – постепенно</w:t>
      </w:r>
    </w:p>
    <w:p w14:paraId="636ED44F" w14:textId="77777777" w:rsidR="002B0EC5" w:rsidRPr="00FA3F33" w:rsidRDefault="002B0EC5" w:rsidP="002B0EC5">
      <w:pPr>
        <w:ind w:left="1080" w:right="200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fine</w:t>
      </w:r>
      <w:r w:rsidRPr="00FA3F33">
        <w:rPr>
          <w:sz w:val="28"/>
          <w:szCs w:val="28"/>
        </w:rPr>
        <w:t xml:space="preserve"> – конец</w:t>
      </w:r>
    </w:p>
    <w:p w14:paraId="2DD3C819" w14:textId="77777777" w:rsidR="002B0EC5" w:rsidRPr="00FA3F33" w:rsidRDefault="002B0EC5" w:rsidP="002B0EC5">
      <w:pPr>
        <w:ind w:left="1080" w:right="200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Vivo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Vivace</w:t>
      </w:r>
      <w:r w:rsidRPr="00FA3F33">
        <w:rPr>
          <w:sz w:val="28"/>
          <w:szCs w:val="28"/>
        </w:rPr>
        <w:t>-  быстро, живо</w:t>
      </w:r>
    </w:p>
    <w:p w14:paraId="30B0220D" w14:textId="77777777" w:rsidR="002B0EC5" w:rsidRPr="00FA3F33" w:rsidRDefault="002B0EC5" w:rsidP="002B0EC5">
      <w:pPr>
        <w:ind w:left="1080" w:right="200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Adagio</w:t>
      </w:r>
      <w:r w:rsidRPr="00FA3F33">
        <w:rPr>
          <w:sz w:val="28"/>
          <w:szCs w:val="28"/>
        </w:rPr>
        <w:t>- медленно</w:t>
      </w:r>
    </w:p>
    <w:p w14:paraId="701724B0" w14:textId="77777777" w:rsidR="002B0EC5" w:rsidRPr="00FA3F33" w:rsidRDefault="002B0EC5" w:rsidP="002B0EC5">
      <w:pPr>
        <w:ind w:left="1080" w:right="200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Tenuto</w:t>
      </w:r>
      <w:r w:rsidRPr="00FA3F33">
        <w:rPr>
          <w:sz w:val="28"/>
          <w:szCs w:val="28"/>
        </w:rPr>
        <w:t xml:space="preserve"> – выдержанно. Точно по длительности и силе</w:t>
      </w:r>
    </w:p>
    <w:p w14:paraId="42E75738" w14:textId="77777777" w:rsidR="002B0EC5" w:rsidRPr="00FA3F33" w:rsidRDefault="002B0EC5" w:rsidP="002B0EC5">
      <w:pPr>
        <w:ind w:left="1080" w:right="200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Decrescendo</w:t>
      </w:r>
      <w:r w:rsidRPr="00FA3F33">
        <w:rPr>
          <w:sz w:val="28"/>
          <w:szCs w:val="28"/>
        </w:rPr>
        <w:t>- постепенно уменьшая звучание</w:t>
      </w:r>
    </w:p>
    <w:p w14:paraId="4009CCBF" w14:textId="77777777" w:rsidR="002B0EC5" w:rsidRPr="00FA3F33" w:rsidRDefault="002B0EC5" w:rsidP="002B0EC5">
      <w:pPr>
        <w:ind w:left="1080"/>
        <w:rPr>
          <w:b/>
          <w:sz w:val="28"/>
          <w:szCs w:val="28"/>
        </w:rPr>
      </w:pPr>
      <w:r w:rsidRPr="00FA3F33">
        <w:rPr>
          <w:b/>
          <w:sz w:val="28"/>
          <w:szCs w:val="28"/>
        </w:rPr>
        <w:t xml:space="preserve">    5 класс и 6 класс</w:t>
      </w:r>
    </w:p>
    <w:p w14:paraId="53008737" w14:textId="77777777" w:rsidR="002B0EC5" w:rsidRPr="00FA3F33" w:rsidRDefault="002B0EC5" w:rsidP="002B0EC5">
      <w:pPr>
        <w:ind w:left="1080" w:right="3000"/>
        <w:jc w:val="both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brilliante</w:t>
      </w:r>
      <w:r w:rsidRPr="00FA3F33">
        <w:rPr>
          <w:sz w:val="28"/>
          <w:szCs w:val="28"/>
        </w:rPr>
        <w:t xml:space="preserve"> – блестяще</w:t>
      </w:r>
    </w:p>
    <w:p w14:paraId="56501BED" w14:textId="77777777" w:rsidR="002B0EC5" w:rsidRPr="00FA3F33" w:rsidRDefault="002B0EC5" w:rsidP="002B0EC5">
      <w:pPr>
        <w:ind w:left="1080" w:right="3000"/>
        <w:jc w:val="both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sherzando</w:t>
      </w:r>
      <w:r w:rsidRPr="00FA3F33">
        <w:rPr>
          <w:sz w:val="28"/>
          <w:szCs w:val="28"/>
        </w:rPr>
        <w:t xml:space="preserve"> – шутливо</w:t>
      </w:r>
    </w:p>
    <w:p w14:paraId="5A4C2FDC" w14:textId="77777777" w:rsidR="002B0EC5" w:rsidRPr="00FA3F33" w:rsidRDefault="002B0EC5" w:rsidP="002B0EC5">
      <w:pPr>
        <w:ind w:left="1080" w:right="3000"/>
        <w:jc w:val="both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agitato</w:t>
      </w:r>
      <w:r w:rsidRPr="00FA3F33">
        <w:rPr>
          <w:sz w:val="28"/>
          <w:szCs w:val="28"/>
        </w:rPr>
        <w:t xml:space="preserve"> - тревожно</w:t>
      </w:r>
    </w:p>
    <w:p w14:paraId="37D4DFD1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pesante</w:t>
      </w:r>
      <w:r w:rsidRPr="00FA3F33">
        <w:rPr>
          <w:sz w:val="28"/>
          <w:szCs w:val="28"/>
        </w:rPr>
        <w:t xml:space="preserve"> - тяжело</w:t>
      </w:r>
    </w:p>
    <w:p w14:paraId="7C9B270B" w14:textId="77777777" w:rsidR="002B0EC5" w:rsidRPr="00FA3F33" w:rsidRDefault="002B0EC5" w:rsidP="002B0EC5">
      <w:pPr>
        <w:ind w:left="1080"/>
        <w:jc w:val="both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maestoso</w:t>
      </w:r>
      <w:r w:rsidRPr="00FA3F33">
        <w:rPr>
          <w:sz w:val="28"/>
          <w:szCs w:val="28"/>
        </w:rPr>
        <w:t xml:space="preserve"> - величественно, торжественно</w:t>
      </w:r>
    </w:p>
    <w:p w14:paraId="6735D432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spirito</w:t>
      </w:r>
      <w:r w:rsidRPr="00FA3F33">
        <w:rPr>
          <w:sz w:val="28"/>
          <w:szCs w:val="28"/>
        </w:rPr>
        <w:t xml:space="preserve"> - увлеченно, с жаром</w:t>
      </w:r>
    </w:p>
    <w:p w14:paraId="171A5E1B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calando</w:t>
      </w:r>
      <w:r w:rsidRPr="00FA3F33">
        <w:rPr>
          <w:sz w:val="28"/>
          <w:szCs w:val="28"/>
        </w:rPr>
        <w:t xml:space="preserve"> - замирая</w:t>
      </w:r>
    </w:p>
    <w:p w14:paraId="6998E069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lastRenderedPageBreak/>
        <w:t>tranguillo</w:t>
      </w:r>
      <w:r w:rsidRPr="00FA3F33">
        <w:rPr>
          <w:sz w:val="28"/>
          <w:szCs w:val="28"/>
        </w:rPr>
        <w:t xml:space="preserve"> - спокойно</w:t>
      </w:r>
    </w:p>
    <w:p w14:paraId="28E61B99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</w:rPr>
        <w:t xml:space="preserve">поп </w:t>
      </w:r>
      <w:r w:rsidRPr="00FA3F33">
        <w:rPr>
          <w:sz w:val="28"/>
          <w:szCs w:val="28"/>
          <w:lang w:val="en-US"/>
        </w:rPr>
        <w:t>troppo</w:t>
      </w:r>
      <w:r w:rsidRPr="00FA3F33">
        <w:rPr>
          <w:sz w:val="28"/>
          <w:szCs w:val="28"/>
        </w:rPr>
        <w:t xml:space="preserve"> - не слишком</w:t>
      </w:r>
    </w:p>
    <w:p w14:paraId="1EBD954D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simile</w:t>
      </w:r>
      <w:r w:rsidRPr="00FA3F33">
        <w:rPr>
          <w:sz w:val="28"/>
          <w:szCs w:val="28"/>
        </w:rPr>
        <w:t xml:space="preserve"> - так же</w:t>
      </w:r>
    </w:p>
    <w:p w14:paraId="6A1560D8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assai</w:t>
      </w:r>
      <w:r w:rsidRPr="00FA3F33">
        <w:rPr>
          <w:sz w:val="28"/>
          <w:szCs w:val="28"/>
        </w:rPr>
        <w:t xml:space="preserve"> - усиливая звучание</w:t>
      </w:r>
    </w:p>
    <w:p w14:paraId="51312F4F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subito</w:t>
      </w:r>
      <w:r w:rsidRPr="00FA3F33">
        <w:rPr>
          <w:sz w:val="28"/>
          <w:szCs w:val="28"/>
        </w:rPr>
        <w:t xml:space="preserve"> – внезапно</w:t>
      </w:r>
    </w:p>
    <w:p w14:paraId="66F0D8AA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con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fuoco</w:t>
      </w:r>
      <w:r w:rsidRPr="00FA3F33">
        <w:rPr>
          <w:sz w:val="28"/>
          <w:szCs w:val="28"/>
        </w:rPr>
        <w:t>- с жаром</w:t>
      </w:r>
    </w:p>
    <w:p w14:paraId="40B4F256" w14:textId="77777777" w:rsidR="002B0EC5" w:rsidRPr="00FA3F33" w:rsidRDefault="002B0EC5" w:rsidP="002B0EC5">
      <w:pPr>
        <w:ind w:left="1080"/>
        <w:rPr>
          <w:sz w:val="28"/>
          <w:szCs w:val="28"/>
        </w:rPr>
      </w:pPr>
      <w:r w:rsidRPr="00FA3F33">
        <w:rPr>
          <w:sz w:val="28"/>
          <w:szCs w:val="28"/>
          <w:lang w:val="en-US"/>
        </w:rPr>
        <w:t>con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pedale</w:t>
      </w:r>
      <w:r w:rsidRPr="00FA3F33">
        <w:rPr>
          <w:sz w:val="28"/>
          <w:szCs w:val="28"/>
        </w:rPr>
        <w:t>- с педалью</w:t>
      </w:r>
    </w:p>
    <w:p w14:paraId="78C19B64" w14:textId="77777777" w:rsidR="002B0EC5" w:rsidRPr="00FA3F33" w:rsidRDefault="002B0EC5" w:rsidP="002B0EC5">
      <w:pPr>
        <w:ind w:left="1080"/>
        <w:rPr>
          <w:b/>
          <w:bCs/>
          <w:color w:val="000000"/>
          <w:w w:val="97"/>
          <w:sz w:val="28"/>
          <w:szCs w:val="28"/>
        </w:rPr>
      </w:pPr>
      <w:r w:rsidRPr="00FA3F33">
        <w:rPr>
          <w:sz w:val="28"/>
          <w:szCs w:val="28"/>
          <w:lang w:val="en-US"/>
        </w:rPr>
        <w:t>senza</w:t>
      </w:r>
      <w:r w:rsidRPr="00FA3F33">
        <w:rPr>
          <w:sz w:val="28"/>
          <w:szCs w:val="28"/>
        </w:rPr>
        <w:t xml:space="preserve"> </w:t>
      </w:r>
      <w:r w:rsidRPr="00FA3F33">
        <w:rPr>
          <w:sz w:val="28"/>
          <w:szCs w:val="28"/>
          <w:lang w:val="en-US"/>
        </w:rPr>
        <w:t>pedale</w:t>
      </w:r>
      <w:r w:rsidRPr="00FA3F33">
        <w:rPr>
          <w:sz w:val="28"/>
          <w:szCs w:val="28"/>
        </w:rPr>
        <w:t xml:space="preserve"> -  без педали</w:t>
      </w:r>
    </w:p>
    <w:p w14:paraId="1EF7E0B3" w14:textId="77777777" w:rsidR="004970CE" w:rsidRDefault="004970CE"/>
    <w:sectPr w:rsidR="004970CE">
      <w:pgSz w:w="12240" w:h="15840"/>
      <w:pgMar w:top="899" w:right="850" w:bottom="899" w:left="1701" w:header="539" w:footer="709" w:gutter="0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96784" w14:textId="77777777" w:rsidR="00926B0A" w:rsidRDefault="00926B0A">
      <w:r>
        <w:separator/>
      </w:r>
    </w:p>
  </w:endnote>
  <w:endnote w:type="continuationSeparator" w:id="0">
    <w:p w14:paraId="4AB3C1E1" w14:textId="77777777" w:rsidR="00926B0A" w:rsidRDefault="0092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0C1B4" w14:textId="77777777" w:rsidR="00926B0A" w:rsidRDefault="00926B0A">
      <w:r>
        <w:separator/>
      </w:r>
    </w:p>
  </w:footnote>
  <w:footnote w:type="continuationSeparator" w:id="0">
    <w:p w14:paraId="308FC02A" w14:textId="77777777" w:rsidR="00926B0A" w:rsidRDefault="0092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3367A" w14:textId="77777777" w:rsidR="00B2283B" w:rsidRDefault="002B0EC5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CFDB691" w14:textId="77777777" w:rsidR="00B2283B" w:rsidRDefault="006B438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0C036" w14:textId="77777777" w:rsidR="00B2283B" w:rsidRPr="00FA3F33" w:rsidRDefault="006B4387" w:rsidP="00FA3F33">
    <w:pPr>
      <w:pStyle w:val="a5"/>
      <w:framePr w:wrap="around" w:vAnchor="text" w:hAnchor="margin" w:xAlign="center" w:y="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7CAC5D2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5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3F"/>
    <w:multiLevelType w:val="singleLevel"/>
    <w:tmpl w:val="0000003F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44"/>
    <w:multiLevelType w:val="singleLevel"/>
    <w:tmpl w:val="00000044"/>
    <w:name w:val="WW8Num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4A"/>
    <w:multiLevelType w:val="singleLevel"/>
    <w:tmpl w:val="0000004A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4C"/>
    <w:multiLevelType w:val="singleLevel"/>
    <w:tmpl w:val="0000004C"/>
    <w:name w:val="WW8Num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4E"/>
    <w:multiLevelType w:val="singleLevel"/>
    <w:tmpl w:val="0000004E"/>
    <w:name w:val="WW8Num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53"/>
    <w:multiLevelType w:val="singleLevel"/>
    <w:tmpl w:val="00000053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3" w15:restartNumberingAfterBreak="0">
    <w:nsid w:val="00000056"/>
    <w:multiLevelType w:val="singleLevel"/>
    <w:tmpl w:val="00000056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62"/>
    <w:multiLevelType w:val="singleLevel"/>
    <w:tmpl w:val="00000062"/>
    <w:name w:val="WW8Num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1A04BD"/>
    <w:multiLevelType w:val="hybridMultilevel"/>
    <w:tmpl w:val="0A6E7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541C43"/>
    <w:multiLevelType w:val="hybridMultilevel"/>
    <w:tmpl w:val="037E5E76"/>
    <w:lvl w:ilvl="0" w:tplc="39F2439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9D71AC"/>
    <w:multiLevelType w:val="hybridMultilevel"/>
    <w:tmpl w:val="23560F3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16C11600"/>
    <w:multiLevelType w:val="hybridMultilevel"/>
    <w:tmpl w:val="58CAD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F8A66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  <w:sz w:val="3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BE7244"/>
    <w:multiLevelType w:val="hybridMultilevel"/>
    <w:tmpl w:val="F59C1D3C"/>
    <w:lvl w:ilvl="0" w:tplc="DA127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6A5587"/>
    <w:multiLevelType w:val="hybridMultilevel"/>
    <w:tmpl w:val="E884B618"/>
    <w:lvl w:ilvl="0" w:tplc="04190001">
      <w:start w:val="1"/>
      <w:numFmt w:val="bullet"/>
      <w:lvlText w:val=""/>
      <w:lvlJc w:val="left"/>
      <w:pPr>
        <w:tabs>
          <w:tab w:val="num" w:pos="1616"/>
        </w:tabs>
        <w:ind w:left="1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21" w15:restartNumberingAfterBreak="0">
    <w:nsid w:val="2E674F53"/>
    <w:multiLevelType w:val="hybridMultilevel"/>
    <w:tmpl w:val="ECEE2210"/>
    <w:lvl w:ilvl="0" w:tplc="18B8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75D20"/>
    <w:multiLevelType w:val="hybridMultilevel"/>
    <w:tmpl w:val="66FC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666B70"/>
    <w:multiLevelType w:val="hybridMultilevel"/>
    <w:tmpl w:val="C6C06224"/>
    <w:lvl w:ilvl="0" w:tplc="5D4E00C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F44700"/>
    <w:multiLevelType w:val="hybridMultilevel"/>
    <w:tmpl w:val="7F9E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B556B"/>
    <w:multiLevelType w:val="hybridMultilevel"/>
    <w:tmpl w:val="25B4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B739DC"/>
    <w:multiLevelType w:val="hybridMultilevel"/>
    <w:tmpl w:val="8FE60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C45585"/>
    <w:multiLevelType w:val="hybridMultilevel"/>
    <w:tmpl w:val="E034C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0C3139"/>
    <w:multiLevelType w:val="hybridMultilevel"/>
    <w:tmpl w:val="019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452867"/>
    <w:multiLevelType w:val="hybridMultilevel"/>
    <w:tmpl w:val="72DE5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4B0410"/>
    <w:multiLevelType w:val="hybridMultilevel"/>
    <w:tmpl w:val="1736D02E"/>
    <w:lvl w:ilvl="0" w:tplc="00365E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w w:val="10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w w:val="1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E08431E"/>
    <w:multiLevelType w:val="hybridMultilevel"/>
    <w:tmpl w:val="9F9C9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6C8AD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514797"/>
    <w:multiLevelType w:val="hybridMultilevel"/>
    <w:tmpl w:val="65862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6"/>
  </w:num>
  <w:num w:numId="11">
    <w:abstractNumId w:val="22"/>
  </w:num>
  <w:num w:numId="12">
    <w:abstractNumId w:val="31"/>
  </w:num>
  <w:num w:numId="13">
    <w:abstractNumId w:val="18"/>
  </w:num>
  <w:num w:numId="14">
    <w:abstractNumId w:val="19"/>
  </w:num>
  <w:num w:numId="15">
    <w:abstractNumId w:val="30"/>
  </w:num>
  <w:num w:numId="16">
    <w:abstractNumId w:val="17"/>
  </w:num>
  <w:num w:numId="17">
    <w:abstractNumId w:val="25"/>
  </w:num>
  <w:num w:numId="18">
    <w:abstractNumId w:val="32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1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C5"/>
    <w:rsid w:val="0022768B"/>
    <w:rsid w:val="002B0EC5"/>
    <w:rsid w:val="004970CE"/>
    <w:rsid w:val="006B4387"/>
    <w:rsid w:val="006B75B5"/>
    <w:rsid w:val="007D694B"/>
    <w:rsid w:val="00926B0A"/>
    <w:rsid w:val="009C6D9F"/>
    <w:rsid w:val="00A50BEB"/>
    <w:rsid w:val="00C3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5119"/>
  <w15:chartTrackingRefBased/>
  <w15:docId w15:val="{4311FA3E-EBD8-4F4C-978E-0B06D29E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0EC5"/>
    <w:pPr>
      <w:keepNext/>
      <w:jc w:val="center"/>
    </w:pPr>
    <w:rPr>
      <w:sz w:val="28"/>
      <w:szCs w:val="28"/>
    </w:rPr>
  </w:style>
  <w:style w:type="paragraph" w:customStyle="1" w:styleId="2">
    <w:name w:val="заголовок 2"/>
    <w:basedOn w:val="a"/>
    <w:next w:val="a"/>
    <w:rsid w:val="002B0EC5"/>
    <w:pPr>
      <w:keepNext/>
      <w:outlineLvl w:val="1"/>
    </w:pPr>
    <w:rPr>
      <w:b/>
      <w:bCs/>
      <w:sz w:val="28"/>
      <w:szCs w:val="28"/>
      <w:lang w:val="en-US"/>
    </w:rPr>
  </w:style>
  <w:style w:type="paragraph" w:customStyle="1" w:styleId="3">
    <w:name w:val="заголовок 3"/>
    <w:basedOn w:val="a"/>
    <w:next w:val="a"/>
    <w:rsid w:val="002B0EC5"/>
    <w:pPr>
      <w:keepNext/>
      <w:jc w:val="center"/>
      <w:outlineLvl w:val="2"/>
    </w:pPr>
    <w:rPr>
      <w:b/>
      <w:bCs/>
      <w:sz w:val="28"/>
      <w:szCs w:val="28"/>
    </w:rPr>
  </w:style>
  <w:style w:type="paragraph" w:customStyle="1" w:styleId="4">
    <w:name w:val="заголовок 4"/>
    <w:basedOn w:val="a"/>
    <w:next w:val="a"/>
    <w:rsid w:val="002B0EC5"/>
    <w:pPr>
      <w:keepNext/>
      <w:jc w:val="center"/>
      <w:outlineLvl w:val="3"/>
    </w:pPr>
    <w:rPr>
      <w:b/>
      <w:bCs/>
      <w:sz w:val="32"/>
      <w:szCs w:val="32"/>
      <w:lang w:val="en-US"/>
    </w:rPr>
  </w:style>
  <w:style w:type="paragraph" w:customStyle="1" w:styleId="5">
    <w:name w:val="заголовок 5"/>
    <w:basedOn w:val="a"/>
    <w:next w:val="a"/>
    <w:rsid w:val="002B0EC5"/>
    <w:pPr>
      <w:keepNext/>
      <w:jc w:val="center"/>
      <w:outlineLvl w:val="4"/>
    </w:pPr>
    <w:rPr>
      <w:b/>
      <w:bCs/>
      <w:sz w:val="36"/>
      <w:szCs w:val="36"/>
      <w:lang w:val="en-US"/>
    </w:rPr>
  </w:style>
  <w:style w:type="character" w:customStyle="1" w:styleId="a3">
    <w:name w:val="Основной шрифт"/>
    <w:rsid w:val="002B0EC5"/>
  </w:style>
  <w:style w:type="paragraph" w:styleId="a4">
    <w:name w:val="caption"/>
    <w:basedOn w:val="a"/>
    <w:qFormat/>
    <w:rsid w:val="002B0EC5"/>
    <w:pPr>
      <w:jc w:val="center"/>
    </w:pPr>
    <w:rPr>
      <w:sz w:val="28"/>
      <w:szCs w:val="28"/>
    </w:rPr>
  </w:style>
  <w:style w:type="paragraph" w:styleId="20">
    <w:name w:val="Body Text 2"/>
    <w:basedOn w:val="a"/>
    <w:link w:val="21"/>
    <w:semiHidden/>
    <w:rsid w:val="002B0EC5"/>
    <w:pPr>
      <w:ind w:firstLine="709"/>
      <w:jc w:val="both"/>
    </w:pPr>
    <w:rPr>
      <w:lang w:val="x-none" w:eastAsia="x-none"/>
    </w:rPr>
  </w:style>
  <w:style w:type="character" w:customStyle="1" w:styleId="21">
    <w:name w:val="Основной текст 2 Знак"/>
    <w:basedOn w:val="a0"/>
    <w:link w:val="20"/>
    <w:semiHidden/>
    <w:rsid w:val="002B0EC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40">
    <w:name w:val="Знак Знак4"/>
    <w:semiHidden/>
    <w:rsid w:val="002B0EC5"/>
    <w:rPr>
      <w:lang w:val="x-none" w:eastAsia="x-none" w:bidi="ar-SA"/>
    </w:rPr>
  </w:style>
  <w:style w:type="paragraph" w:styleId="a5">
    <w:name w:val="header"/>
    <w:basedOn w:val="a"/>
    <w:link w:val="a6"/>
    <w:semiHidden/>
    <w:rsid w:val="002B0EC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semiHidden/>
    <w:rsid w:val="002B0EC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30">
    <w:name w:val="Знак Знак3"/>
    <w:semiHidden/>
    <w:rsid w:val="002B0EC5"/>
    <w:rPr>
      <w:lang w:val="x-none" w:eastAsia="x-none" w:bidi="ar-SA"/>
    </w:rPr>
  </w:style>
  <w:style w:type="character" w:customStyle="1" w:styleId="a7">
    <w:name w:val="номер страницы"/>
    <w:basedOn w:val="a3"/>
    <w:rsid w:val="002B0EC5"/>
  </w:style>
  <w:style w:type="paragraph" w:styleId="22">
    <w:name w:val="Body Text Indent 2"/>
    <w:basedOn w:val="a"/>
    <w:link w:val="23"/>
    <w:semiHidden/>
    <w:rsid w:val="002B0EC5"/>
    <w:pPr>
      <w:ind w:firstLine="709"/>
      <w:jc w:val="both"/>
    </w:pPr>
    <w:rPr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semiHidden/>
    <w:rsid w:val="002B0EC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4">
    <w:name w:val="Знак Знак2"/>
    <w:semiHidden/>
    <w:rsid w:val="002B0EC5"/>
    <w:rPr>
      <w:lang w:val="x-none" w:eastAsia="x-none" w:bidi="ar-SA"/>
    </w:rPr>
  </w:style>
  <w:style w:type="paragraph" w:customStyle="1" w:styleId="FR2">
    <w:name w:val="FR2"/>
    <w:rsid w:val="002B0EC5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2B0EC5"/>
    <w:pPr>
      <w:jc w:val="both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semiHidden/>
    <w:rsid w:val="002B0EC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0">
    <w:name w:val="Знак Знак1"/>
    <w:semiHidden/>
    <w:rsid w:val="002B0EC5"/>
    <w:rPr>
      <w:lang w:val="x-none" w:eastAsia="x-none" w:bidi="ar-SA"/>
    </w:rPr>
  </w:style>
  <w:style w:type="paragraph" w:customStyle="1" w:styleId="FR1">
    <w:name w:val="FR1"/>
    <w:rsid w:val="002B0EC5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styleId="aa">
    <w:name w:val="footer"/>
    <w:basedOn w:val="a"/>
    <w:link w:val="ab"/>
    <w:semiHidden/>
    <w:unhideWhenUsed/>
    <w:rsid w:val="002B0E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2B0E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"/>
    <w:semiHidden/>
    <w:rsid w:val="002B0EC5"/>
    <w:rPr>
      <w:lang w:val="ru-RU" w:eastAsia="ru-RU" w:bidi="ar-SA"/>
    </w:rPr>
  </w:style>
  <w:style w:type="paragraph" w:customStyle="1" w:styleId="Style41">
    <w:name w:val="Style41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character" w:customStyle="1" w:styleId="FontStyle501">
    <w:name w:val="Font Style501"/>
    <w:rsid w:val="002B0EC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2B0EC5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2B0EC5"/>
    <w:pPr>
      <w:adjustRightInd w:val="0"/>
      <w:spacing w:line="185" w:lineRule="exact"/>
    </w:pPr>
    <w:rPr>
      <w:rFonts w:ascii="Courier New" w:hAnsi="Courier New"/>
      <w:sz w:val="24"/>
      <w:szCs w:val="24"/>
    </w:rPr>
  </w:style>
  <w:style w:type="character" w:customStyle="1" w:styleId="FontStyle622">
    <w:name w:val="Font Style622"/>
    <w:rsid w:val="002B0EC5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character" w:customStyle="1" w:styleId="FontStyle543">
    <w:name w:val="Font Style543"/>
    <w:rsid w:val="002B0EC5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2B0EC5"/>
    <w:pPr>
      <w:adjustRightInd w:val="0"/>
      <w:spacing w:line="155" w:lineRule="exact"/>
      <w:jc w:val="center"/>
    </w:pPr>
    <w:rPr>
      <w:rFonts w:ascii="Courier New" w:hAnsi="Courier New"/>
      <w:sz w:val="24"/>
      <w:szCs w:val="24"/>
    </w:rPr>
  </w:style>
  <w:style w:type="paragraph" w:customStyle="1" w:styleId="Style206">
    <w:name w:val="Style206"/>
    <w:basedOn w:val="a"/>
    <w:rsid w:val="002B0EC5"/>
    <w:pPr>
      <w:adjustRightInd w:val="0"/>
      <w:spacing w:line="188" w:lineRule="exact"/>
      <w:jc w:val="center"/>
    </w:pPr>
    <w:rPr>
      <w:rFonts w:ascii="Courier New" w:hAnsi="Courier New"/>
      <w:sz w:val="24"/>
      <w:szCs w:val="24"/>
    </w:rPr>
  </w:style>
  <w:style w:type="paragraph" w:customStyle="1" w:styleId="Style216">
    <w:name w:val="Style216"/>
    <w:basedOn w:val="a"/>
    <w:rsid w:val="002B0EC5"/>
    <w:pPr>
      <w:adjustRightInd w:val="0"/>
      <w:spacing w:line="324" w:lineRule="exact"/>
      <w:jc w:val="center"/>
    </w:pPr>
    <w:rPr>
      <w:rFonts w:ascii="Courier New" w:hAnsi="Courier New"/>
      <w:sz w:val="24"/>
      <w:szCs w:val="24"/>
    </w:rPr>
  </w:style>
  <w:style w:type="character" w:customStyle="1" w:styleId="FontStyle672">
    <w:name w:val="Font Style672"/>
    <w:rsid w:val="002B0EC5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2B0EC5"/>
    <w:pPr>
      <w:adjustRightInd w:val="0"/>
      <w:jc w:val="center"/>
    </w:pPr>
    <w:rPr>
      <w:rFonts w:ascii="Courier New" w:hAnsi="Courier New"/>
      <w:sz w:val="24"/>
      <w:szCs w:val="24"/>
    </w:rPr>
  </w:style>
  <w:style w:type="paragraph" w:customStyle="1" w:styleId="Style255">
    <w:name w:val="Style255"/>
    <w:basedOn w:val="a"/>
    <w:rsid w:val="002B0EC5"/>
    <w:pPr>
      <w:adjustRightInd w:val="0"/>
      <w:spacing w:line="187" w:lineRule="exact"/>
    </w:pPr>
    <w:rPr>
      <w:rFonts w:ascii="Courier New" w:hAnsi="Courier New"/>
      <w:sz w:val="24"/>
      <w:szCs w:val="24"/>
    </w:rPr>
  </w:style>
  <w:style w:type="character" w:customStyle="1" w:styleId="FontStyle651">
    <w:name w:val="Font Style651"/>
    <w:rsid w:val="002B0EC5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2B0EC5"/>
    <w:pPr>
      <w:adjustRightInd w:val="0"/>
      <w:spacing w:line="190" w:lineRule="exact"/>
      <w:jc w:val="both"/>
    </w:pPr>
    <w:rPr>
      <w:rFonts w:ascii="Courier New" w:hAnsi="Courier New"/>
      <w:sz w:val="24"/>
      <w:szCs w:val="24"/>
    </w:rPr>
  </w:style>
  <w:style w:type="paragraph" w:customStyle="1" w:styleId="Style9">
    <w:name w:val="Style9"/>
    <w:basedOn w:val="a"/>
    <w:rsid w:val="002B0EC5"/>
    <w:pPr>
      <w:adjustRightInd w:val="0"/>
      <w:spacing w:line="84" w:lineRule="exact"/>
    </w:pPr>
    <w:rPr>
      <w:rFonts w:ascii="Courier New" w:hAnsi="Courier New"/>
      <w:sz w:val="24"/>
      <w:szCs w:val="24"/>
    </w:rPr>
  </w:style>
  <w:style w:type="character" w:customStyle="1" w:styleId="FontStyle623">
    <w:name w:val="Font Style623"/>
    <w:rsid w:val="002B0EC5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2B0EC5"/>
    <w:pPr>
      <w:adjustRightInd w:val="0"/>
      <w:spacing w:line="187" w:lineRule="exact"/>
      <w:ind w:hanging="286"/>
      <w:jc w:val="both"/>
    </w:pPr>
    <w:rPr>
      <w:rFonts w:ascii="Courier New" w:hAnsi="Courier New"/>
      <w:sz w:val="24"/>
      <w:szCs w:val="24"/>
    </w:rPr>
  </w:style>
  <w:style w:type="paragraph" w:customStyle="1" w:styleId="Style185">
    <w:name w:val="Style185"/>
    <w:basedOn w:val="a"/>
    <w:rsid w:val="002B0EC5"/>
    <w:pPr>
      <w:adjustRightInd w:val="0"/>
      <w:jc w:val="center"/>
    </w:pPr>
    <w:rPr>
      <w:rFonts w:ascii="Courier New" w:hAnsi="Courier New"/>
      <w:sz w:val="24"/>
      <w:szCs w:val="24"/>
    </w:rPr>
  </w:style>
  <w:style w:type="character" w:customStyle="1" w:styleId="FontStyle652">
    <w:name w:val="Font Style652"/>
    <w:rsid w:val="002B0EC5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2B0EC5"/>
    <w:pPr>
      <w:adjustRightInd w:val="0"/>
      <w:spacing w:line="216" w:lineRule="exact"/>
      <w:jc w:val="both"/>
    </w:pPr>
    <w:rPr>
      <w:rFonts w:ascii="Courier New" w:hAnsi="Courier New"/>
      <w:sz w:val="24"/>
      <w:szCs w:val="24"/>
    </w:rPr>
  </w:style>
  <w:style w:type="paragraph" w:customStyle="1" w:styleId="Style271">
    <w:name w:val="Style271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character" w:customStyle="1" w:styleId="FontStyle603">
    <w:name w:val="Font Style603"/>
    <w:rsid w:val="002B0EC5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2B0EC5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2B0EC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2B0EC5"/>
    <w:pPr>
      <w:adjustRightInd w:val="0"/>
      <w:spacing w:line="188" w:lineRule="exact"/>
      <w:ind w:hanging="278"/>
      <w:jc w:val="both"/>
    </w:pPr>
    <w:rPr>
      <w:rFonts w:ascii="Courier New" w:hAnsi="Courier New"/>
      <w:sz w:val="24"/>
      <w:szCs w:val="24"/>
    </w:rPr>
  </w:style>
  <w:style w:type="paragraph" w:customStyle="1" w:styleId="Style314">
    <w:name w:val="Style314"/>
    <w:basedOn w:val="a"/>
    <w:rsid w:val="002B0EC5"/>
    <w:pPr>
      <w:adjustRightInd w:val="0"/>
      <w:spacing w:line="173" w:lineRule="exact"/>
      <w:ind w:hanging="912"/>
    </w:pPr>
    <w:rPr>
      <w:rFonts w:ascii="Courier New" w:hAnsi="Courier New"/>
      <w:sz w:val="24"/>
      <w:szCs w:val="24"/>
    </w:rPr>
  </w:style>
  <w:style w:type="paragraph" w:customStyle="1" w:styleId="Style289">
    <w:name w:val="Style289"/>
    <w:basedOn w:val="a"/>
    <w:rsid w:val="002B0EC5"/>
    <w:pPr>
      <w:adjustRightInd w:val="0"/>
      <w:spacing w:line="157" w:lineRule="exact"/>
      <w:jc w:val="center"/>
    </w:pPr>
    <w:rPr>
      <w:rFonts w:ascii="Courier New" w:hAnsi="Courier New"/>
      <w:sz w:val="24"/>
      <w:szCs w:val="24"/>
    </w:rPr>
  </w:style>
  <w:style w:type="character" w:customStyle="1" w:styleId="FontStyle617">
    <w:name w:val="Font Style617"/>
    <w:rsid w:val="002B0EC5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paragraph" w:customStyle="1" w:styleId="Style280">
    <w:name w:val="Style280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paragraph" w:customStyle="1" w:styleId="Style307">
    <w:name w:val="Style307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paragraph" w:customStyle="1" w:styleId="Style319">
    <w:name w:val="Style319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character" w:customStyle="1" w:styleId="FontStyle613">
    <w:name w:val="Font Style613"/>
    <w:rsid w:val="002B0EC5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2B0EC5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2B0EC5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2B0EC5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paragraph" w:customStyle="1" w:styleId="Style330">
    <w:name w:val="Style330"/>
    <w:basedOn w:val="a"/>
    <w:rsid w:val="002B0EC5"/>
    <w:pPr>
      <w:adjustRightInd w:val="0"/>
    </w:pPr>
    <w:rPr>
      <w:rFonts w:ascii="Courier New" w:hAnsi="Courier New"/>
      <w:sz w:val="24"/>
      <w:szCs w:val="24"/>
    </w:rPr>
  </w:style>
  <w:style w:type="character" w:customStyle="1" w:styleId="FontStyle618">
    <w:name w:val="Font Style618"/>
    <w:rsid w:val="002B0EC5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2B0EC5"/>
    <w:pPr>
      <w:adjustRightInd w:val="0"/>
      <w:spacing w:line="187" w:lineRule="exact"/>
      <w:ind w:hanging="665"/>
    </w:pPr>
    <w:rPr>
      <w:rFonts w:ascii="Courier New" w:hAnsi="Courier New"/>
      <w:sz w:val="24"/>
      <w:szCs w:val="24"/>
    </w:rPr>
  </w:style>
  <w:style w:type="paragraph" w:customStyle="1" w:styleId="Style373">
    <w:name w:val="Style373"/>
    <w:basedOn w:val="a"/>
    <w:rsid w:val="002B0EC5"/>
    <w:pPr>
      <w:adjustRightInd w:val="0"/>
      <w:spacing w:line="227" w:lineRule="exact"/>
      <w:ind w:hanging="286"/>
      <w:jc w:val="both"/>
    </w:pPr>
    <w:rPr>
      <w:rFonts w:ascii="Courier New" w:hAnsi="Courier New"/>
      <w:sz w:val="24"/>
      <w:szCs w:val="24"/>
    </w:rPr>
  </w:style>
  <w:style w:type="paragraph" w:customStyle="1" w:styleId="Default">
    <w:name w:val="Default"/>
    <w:rsid w:val="002B0E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B0EC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Стиль1"/>
    <w:basedOn w:val="a"/>
    <w:rsid w:val="002B0EC5"/>
    <w:pPr>
      <w:widowControl/>
      <w:autoSpaceDE/>
      <w:autoSpaceDN/>
      <w:ind w:firstLine="720"/>
    </w:pPr>
    <w:rPr>
      <w:rFonts w:ascii="Arial" w:hAnsi="Arial"/>
    </w:rPr>
  </w:style>
  <w:style w:type="paragraph" w:styleId="af">
    <w:name w:val="List Paragraph"/>
    <w:basedOn w:val="a"/>
    <w:qFormat/>
    <w:rsid w:val="002B0EC5"/>
    <w:pPr>
      <w:widowControl/>
      <w:autoSpaceDE/>
      <w:autoSpaceDN/>
      <w:ind w:left="708"/>
    </w:pPr>
    <w:rPr>
      <w:sz w:val="24"/>
      <w:szCs w:val="24"/>
    </w:rPr>
  </w:style>
  <w:style w:type="character" w:styleId="af0">
    <w:name w:val="page number"/>
    <w:basedOn w:val="a0"/>
    <w:semiHidden/>
    <w:rsid w:val="002B0EC5"/>
  </w:style>
  <w:style w:type="character" w:customStyle="1" w:styleId="ae">
    <w:name w:val="Без интервала Знак"/>
    <w:link w:val="ad"/>
    <w:uiPriority w:val="1"/>
    <w:locked/>
    <w:rsid w:val="002B0EC5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2B0EC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0E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61</Pages>
  <Words>15252</Words>
  <Characters>86941</Characters>
  <Application>Microsoft Office Word</Application>
  <DocSecurity>0</DocSecurity>
  <Lines>724</Lines>
  <Paragraphs>203</Paragraphs>
  <ScaleCrop>false</ScaleCrop>
  <Company/>
  <LinksUpToDate>false</LinksUpToDate>
  <CharactersWithSpaces>101990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Руслан Биккулов</cp:lastModifiedBy>
  <cp:revision>8</cp:revision>
  <dcterms:created xsi:type="dcterms:W3CDTF">2021-10-28T08:13:00Z</dcterms:created>
  <dcterms:modified xsi:type="dcterms:W3CDTF">2026-09-08T15:30:00Z</dcterms:modified>
</cp:coreProperties>
</file>